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D92EEF" w14:textId="30EA3786" w:rsidR="00EE407C" w:rsidRPr="00EE407C" w:rsidRDefault="00EE407C" w:rsidP="00427FF7">
      <w:pPr>
        <w:spacing w:line="276" w:lineRule="auto"/>
        <w:rPr>
          <w:rFonts w:ascii="Times New Roman" w:hAnsi="Times New Roman" w:cs="Times New Roman"/>
          <w:bCs/>
          <w:sz w:val="24"/>
          <w:szCs w:val="24"/>
        </w:rPr>
      </w:pPr>
      <w:r w:rsidRPr="00EE407C">
        <w:rPr>
          <w:rFonts w:ascii="Times New Roman" w:hAnsi="Times New Roman" w:cs="Times New Roman"/>
          <w:bCs/>
          <w:sz w:val="24"/>
          <w:szCs w:val="24"/>
        </w:rPr>
        <w:t xml:space="preserve">Name </w:t>
      </w:r>
    </w:p>
    <w:p w14:paraId="2460E3FA" w14:textId="3FBE9C7A" w:rsidR="00EE407C" w:rsidRPr="00EE407C" w:rsidRDefault="00EE407C" w:rsidP="00427FF7">
      <w:pPr>
        <w:spacing w:line="276" w:lineRule="auto"/>
        <w:rPr>
          <w:rFonts w:ascii="Times New Roman" w:hAnsi="Times New Roman" w:cs="Times New Roman"/>
          <w:bCs/>
          <w:sz w:val="24"/>
          <w:szCs w:val="24"/>
        </w:rPr>
      </w:pPr>
      <w:r w:rsidRPr="00EE407C">
        <w:rPr>
          <w:rFonts w:ascii="Times New Roman" w:hAnsi="Times New Roman" w:cs="Times New Roman"/>
          <w:bCs/>
          <w:sz w:val="24"/>
          <w:szCs w:val="24"/>
        </w:rPr>
        <w:t>Tutor</w:t>
      </w:r>
      <w:bookmarkStart w:id="0" w:name="_GoBack"/>
      <w:bookmarkEnd w:id="0"/>
    </w:p>
    <w:p w14:paraId="3416AE8F" w14:textId="1E5DDC4E" w:rsidR="00EE407C" w:rsidRPr="00EE407C" w:rsidRDefault="00EE407C" w:rsidP="00427FF7">
      <w:pPr>
        <w:spacing w:line="276" w:lineRule="auto"/>
        <w:rPr>
          <w:rFonts w:ascii="Times New Roman" w:hAnsi="Times New Roman" w:cs="Times New Roman"/>
          <w:bCs/>
          <w:sz w:val="24"/>
          <w:szCs w:val="24"/>
        </w:rPr>
      </w:pPr>
      <w:r w:rsidRPr="00EE407C">
        <w:rPr>
          <w:rFonts w:ascii="Times New Roman" w:hAnsi="Times New Roman" w:cs="Times New Roman"/>
          <w:bCs/>
          <w:sz w:val="24"/>
          <w:szCs w:val="24"/>
        </w:rPr>
        <w:t xml:space="preserve">Institution </w:t>
      </w:r>
    </w:p>
    <w:p w14:paraId="11D96877" w14:textId="3B495D60" w:rsidR="00EE407C" w:rsidRPr="00EE407C" w:rsidRDefault="00EE407C" w:rsidP="00427FF7">
      <w:pPr>
        <w:spacing w:line="276" w:lineRule="auto"/>
        <w:rPr>
          <w:rFonts w:ascii="Times New Roman" w:hAnsi="Times New Roman" w:cs="Times New Roman"/>
          <w:bCs/>
          <w:sz w:val="24"/>
          <w:szCs w:val="24"/>
        </w:rPr>
      </w:pPr>
      <w:r w:rsidRPr="00EE407C">
        <w:rPr>
          <w:rFonts w:ascii="Times New Roman" w:hAnsi="Times New Roman" w:cs="Times New Roman"/>
          <w:bCs/>
          <w:sz w:val="24"/>
          <w:szCs w:val="24"/>
        </w:rPr>
        <w:t xml:space="preserve">Date </w:t>
      </w:r>
    </w:p>
    <w:p w14:paraId="088FEFEA" w14:textId="49768D59" w:rsidR="00EE407C" w:rsidRDefault="00EE407C" w:rsidP="00EE407C">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Answers</w:t>
      </w:r>
    </w:p>
    <w:p w14:paraId="70D5856F" w14:textId="40693B07" w:rsidR="006B69A9" w:rsidRPr="00427FF7" w:rsidRDefault="006B69A9" w:rsidP="00427FF7">
      <w:pPr>
        <w:pStyle w:val="ListParagraph"/>
        <w:numPr>
          <w:ilvl w:val="0"/>
          <w:numId w:val="1"/>
        </w:numPr>
        <w:spacing w:line="276" w:lineRule="auto"/>
        <w:rPr>
          <w:rFonts w:ascii="Times New Roman" w:hAnsi="Times New Roman" w:cs="Times New Roman"/>
          <w:b/>
          <w:bCs/>
          <w:sz w:val="24"/>
          <w:szCs w:val="24"/>
        </w:rPr>
      </w:pPr>
      <w:r w:rsidRPr="00427FF7">
        <w:rPr>
          <w:rFonts w:ascii="Times New Roman" w:hAnsi="Times New Roman" w:cs="Times New Roman"/>
          <w:b/>
          <w:bCs/>
          <w:sz w:val="24"/>
          <w:szCs w:val="24"/>
        </w:rPr>
        <w:t>Four tools government use to alter market behavior.</w:t>
      </w:r>
    </w:p>
    <w:p w14:paraId="200A4161" w14:textId="0A2CD94F" w:rsidR="006B69A9" w:rsidRPr="00427FF7" w:rsidRDefault="006B69A9" w:rsidP="00427FF7">
      <w:pPr>
        <w:pStyle w:val="ListParagraph"/>
        <w:numPr>
          <w:ilvl w:val="0"/>
          <w:numId w:val="3"/>
        </w:numPr>
        <w:spacing w:line="276" w:lineRule="auto"/>
        <w:rPr>
          <w:rFonts w:ascii="Times New Roman" w:hAnsi="Times New Roman" w:cs="Times New Roman"/>
          <w:sz w:val="24"/>
          <w:szCs w:val="24"/>
        </w:rPr>
      </w:pPr>
      <w:r w:rsidRPr="00427FF7">
        <w:rPr>
          <w:rFonts w:ascii="Times New Roman" w:hAnsi="Times New Roman" w:cs="Times New Roman"/>
          <w:b/>
          <w:bCs/>
          <w:sz w:val="24"/>
          <w:szCs w:val="24"/>
        </w:rPr>
        <w:t>Taxes-</w:t>
      </w:r>
      <w:r w:rsidRPr="00427FF7">
        <w:rPr>
          <w:rFonts w:ascii="Times New Roman" w:hAnsi="Times New Roman" w:cs="Times New Roman"/>
          <w:sz w:val="24"/>
          <w:szCs w:val="24"/>
        </w:rPr>
        <w:t xml:space="preserve">government increases taxes when taking contractionary fiscal policy with aim of reducing aggregate demand and inflation. When the government is undertaking expansionary fiscal </w:t>
      </w:r>
      <w:r w:rsidR="00930B01" w:rsidRPr="00427FF7">
        <w:rPr>
          <w:rFonts w:ascii="Times New Roman" w:hAnsi="Times New Roman" w:cs="Times New Roman"/>
          <w:sz w:val="24"/>
          <w:szCs w:val="24"/>
        </w:rPr>
        <w:t>policy,</w:t>
      </w:r>
      <w:r w:rsidRPr="00427FF7">
        <w:rPr>
          <w:rFonts w:ascii="Times New Roman" w:hAnsi="Times New Roman" w:cs="Times New Roman"/>
          <w:sz w:val="24"/>
          <w:szCs w:val="24"/>
        </w:rPr>
        <w:t xml:space="preserve"> the taxes will be reduced </w:t>
      </w:r>
      <w:r w:rsidR="00930B01" w:rsidRPr="00427FF7">
        <w:rPr>
          <w:rFonts w:ascii="Times New Roman" w:hAnsi="Times New Roman" w:cs="Times New Roman"/>
          <w:sz w:val="24"/>
          <w:szCs w:val="24"/>
        </w:rPr>
        <w:t>in order</w:t>
      </w:r>
      <w:r w:rsidRPr="00427FF7">
        <w:rPr>
          <w:rFonts w:ascii="Times New Roman" w:hAnsi="Times New Roman" w:cs="Times New Roman"/>
          <w:sz w:val="24"/>
          <w:szCs w:val="24"/>
        </w:rPr>
        <w:t xml:space="preserve"> to increase the </w:t>
      </w:r>
      <w:r w:rsidR="00930B01" w:rsidRPr="00427FF7">
        <w:rPr>
          <w:rFonts w:ascii="Times New Roman" w:hAnsi="Times New Roman" w:cs="Times New Roman"/>
          <w:sz w:val="24"/>
          <w:szCs w:val="24"/>
        </w:rPr>
        <w:t>aggregate</w:t>
      </w:r>
      <w:r w:rsidRPr="00427FF7">
        <w:rPr>
          <w:rFonts w:ascii="Times New Roman" w:hAnsi="Times New Roman" w:cs="Times New Roman"/>
          <w:sz w:val="24"/>
          <w:szCs w:val="24"/>
        </w:rPr>
        <w:t xml:space="preserve"> demand in the market.</w:t>
      </w:r>
    </w:p>
    <w:p w14:paraId="107D698B" w14:textId="7AA0ACEB" w:rsidR="006B69A9" w:rsidRPr="00427FF7" w:rsidRDefault="006B69A9" w:rsidP="00427FF7">
      <w:pPr>
        <w:pStyle w:val="ListParagraph"/>
        <w:numPr>
          <w:ilvl w:val="0"/>
          <w:numId w:val="3"/>
        </w:numPr>
        <w:spacing w:line="276" w:lineRule="auto"/>
        <w:rPr>
          <w:rFonts w:ascii="Times New Roman" w:hAnsi="Times New Roman" w:cs="Times New Roman"/>
          <w:sz w:val="24"/>
          <w:szCs w:val="24"/>
        </w:rPr>
      </w:pPr>
      <w:r w:rsidRPr="00427FF7">
        <w:rPr>
          <w:rFonts w:ascii="Times New Roman" w:hAnsi="Times New Roman" w:cs="Times New Roman"/>
          <w:b/>
          <w:bCs/>
          <w:sz w:val="24"/>
          <w:szCs w:val="24"/>
        </w:rPr>
        <w:t>Government expenditure</w:t>
      </w:r>
      <w:r w:rsidRPr="00427FF7">
        <w:rPr>
          <w:rFonts w:ascii="Times New Roman" w:hAnsi="Times New Roman" w:cs="Times New Roman"/>
          <w:sz w:val="24"/>
          <w:szCs w:val="24"/>
        </w:rPr>
        <w:t>-</w:t>
      </w:r>
      <w:r w:rsidR="00930B01" w:rsidRPr="00427FF7">
        <w:rPr>
          <w:rFonts w:ascii="Times New Roman" w:hAnsi="Times New Roman" w:cs="Times New Roman"/>
          <w:sz w:val="24"/>
          <w:szCs w:val="24"/>
        </w:rPr>
        <w:t>government</w:t>
      </w:r>
      <w:r w:rsidRPr="00427FF7">
        <w:rPr>
          <w:rFonts w:ascii="Times New Roman" w:hAnsi="Times New Roman" w:cs="Times New Roman"/>
          <w:sz w:val="24"/>
          <w:szCs w:val="24"/>
        </w:rPr>
        <w:t xml:space="preserve"> will increase her expenditure while taking expansionary fiscal policy such as increasing the demand in the market. The government expenditure will be reduced with the effect of causing contractionary fiscal </w:t>
      </w:r>
      <w:r w:rsidR="00930B01" w:rsidRPr="00427FF7">
        <w:rPr>
          <w:rFonts w:ascii="Times New Roman" w:hAnsi="Times New Roman" w:cs="Times New Roman"/>
          <w:sz w:val="24"/>
          <w:szCs w:val="24"/>
        </w:rPr>
        <w:t>policy</w:t>
      </w:r>
      <w:r w:rsidRPr="00427FF7">
        <w:rPr>
          <w:rFonts w:ascii="Times New Roman" w:hAnsi="Times New Roman" w:cs="Times New Roman"/>
          <w:sz w:val="24"/>
          <w:szCs w:val="24"/>
        </w:rPr>
        <w:t>.</w:t>
      </w:r>
    </w:p>
    <w:p w14:paraId="44EF9403" w14:textId="4EA802D3" w:rsidR="006B69A9" w:rsidRPr="00427FF7" w:rsidRDefault="006B69A9" w:rsidP="00427FF7">
      <w:pPr>
        <w:pStyle w:val="ListParagraph"/>
        <w:numPr>
          <w:ilvl w:val="0"/>
          <w:numId w:val="3"/>
        </w:numPr>
        <w:spacing w:line="276" w:lineRule="auto"/>
        <w:rPr>
          <w:rFonts w:ascii="Times New Roman" w:hAnsi="Times New Roman" w:cs="Times New Roman"/>
          <w:sz w:val="24"/>
          <w:szCs w:val="24"/>
        </w:rPr>
      </w:pPr>
      <w:r w:rsidRPr="00427FF7">
        <w:rPr>
          <w:rFonts w:ascii="Times New Roman" w:hAnsi="Times New Roman" w:cs="Times New Roman"/>
          <w:b/>
          <w:bCs/>
          <w:sz w:val="24"/>
          <w:szCs w:val="24"/>
        </w:rPr>
        <w:t xml:space="preserve">Open Market </w:t>
      </w:r>
      <w:r w:rsidR="00930B01" w:rsidRPr="00427FF7">
        <w:rPr>
          <w:rFonts w:ascii="Times New Roman" w:hAnsi="Times New Roman" w:cs="Times New Roman"/>
          <w:b/>
          <w:bCs/>
          <w:sz w:val="24"/>
          <w:szCs w:val="24"/>
        </w:rPr>
        <w:t>Operation</w:t>
      </w:r>
      <w:r w:rsidR="00930B01" w:rsidRPr="00427FF7">
        <w:rPr>
          <w:rFonts w:ascii="Times New Roman" w:hAnsi="Times New Roman" w:cs="Times New Roman"/>
          <w:sz w:val="24"/>
          <w:szCs w:val="24"/>
        </w:rPr>
        <w:t>. -</w:t>
      </w:r>
      <w:r w:rsidRPr="00427FF7">
        <w:rPr>
          <w:rFonts w:ascii="Times New Roman" w:hAnsi="Times New Roman" w:cs="Times New Roman"/>
          <w:sz w:val="24"/>
          <w:szCs w:val="24"/>
        </w:rPr>
        <w:t xml:space="preserve">this involves selling and buying of government securities such as </w:t>
      </w:r>
      <w:r w:rsidR="00930B01" w:rsidRPr="00427FF7">
        <w:rPr>
          <w:rFonts w:ascii="Times New Roman" w:hAnsi="Times New Roman" w:cs="Times New Roman"/>
          <w:sz w:val="24"/>
          <w:szCs w:val="24"/>
        </w:rPr>
        <w:t>treasury bills by the central bank with the objective of affecting money supply/money in circulation in order to affect the interest rate with the aim of influencing the aggregate demand and ultimately achieving policy objectives.</w:t>
      </w:r>
    </w:p>
    <w:p w14:paraId="1E8126F4" w14:textId="103C500D" w:rsidR="00930B01" w:rsidRPr="00427FF7" w:rsidRDefault="00930B01" w:rsidP="00427FF7">
      <w:pPr>
        <w:pStyle w:val="ListParagraph"/>
        <w:numPr>
          <w:ilvl w:val="0"/>
          <w:numId w:val="3"/>
        </w:numPr>
        <w:spacing w:line="276" w:lineRule="auto"/>
        <w:rPr>
          <w:rFonts w:ascii="Times New Roman" w:hAnsi="Times New Roman" w:cs="Times New Roman"/>
          <w:sz w:val="24"/>
          <w:szCs w:val="24"/>
        </w:rPr>
      </w:pPr>
      <w:r w:rsidRPr="00427FF7">
        <w:rPr>
          <w:rFonts w:ascii="Times New Roman" w:hAnsi="Times New Roman" w:cs="Times New Roman"/>
          <w:b/>
          <w:bCs/>
          <w:sz w:val="24"/>
          <w:szCs w:val="24"/>
        </w:rPr>
        <w:t>Discount rate</w:t>
      </w:r>
      <w:r w:rsidRPr="00427FF7">
        <w:rPr>
          <w:rFonts w:ascii="Times New Roman" w:hAnsi="Times New Roman" w:cs="Times New Roman"/>
          <w:sz w:val="24"/>
          <w:szCs w:val="24"/>
        </w:rPr>
        <w:t xml:space="preserve">-this is the interest </w:t>
      </w:r>
      <w:r w:rsidR="00C838AF" w:rsidRPr="00427FF7">
        <w:rPr>
          <w:rFonts w:ascii="Times New Roman" w:hAnsi="Times New Roman" w:cs="Times New Roman"/>
          <w:sz w:val="24"/>
          <w:szCs w:val="24"/>
        </w:rPr>
        <w:t>rate</w:t>
      </w:r>
      <w:r w:rsidRPr="00427FF7">
        <w:rPr>
          <w:rFonts w:ascii="Times New Roman" w:hAnsi="Times New Roman" w:cs="Times New Roman"/>
          <w:sz w:val="24"/>
          <w:szCs w:val="24"/>
        </w:rPr>
        <w:t xml:space="preserve"> charged by the central bank on loans to commercial </w:t>
      </w:r>
      <w:r w:rsidR="00C838AF" w:rsidRPr="00427FF7">
        <w:rPr>
          <w:rFonts w:ascii="Times New Roman" w:hAnsi="Times New Roman" w:cs="Times New Roman"/>
          <w:sz w:val="24"/>
          <w:szCs w:val="24"/>
        </w:rPr>
        <w:t>banks</w:t>
      </w:r>
      <w:r w:rsidRPr="00427FF7">
        <w:rPr>
          <w:rFonts w:ascii="Times New Roman" w:hAnsi="Times New Roman" w:cs="Times New Roman"/>
          <w:sz w:val="24"/>
          <w:szCs w:val="24"/>
        </w:rPr>
        <w:t xml:space="preserve">. If the government is undertaking contractionary monetary </w:t>
      </w:r>
      <w:r w:rsidR="00C838AF" w:rsidRPr="00427FF7">
        <w:rPr>
          <w:rFonts w:ascii="Times New Roman" w:hAnsi="Times New Roman" w:cs="Times New Roman"/>
          <w:sz w:val="24"/>
          <w:szCs w:val="24"/>
        </w:rPr>
        <w:t>policy, to</w:t>
      </w:r>
      <w:r w:rsidRPr="00427FF7">
        <w:rPr>
          <w:rFonts w:ascii="Times New Roman" w:hAnsi="Times New Roman" w:cs="Times New Roman"/>
          <w:sz w:val="24"/>
          <w:szCs w:val="24"/>
        </w:rPr>
        <w:t xml:space="preserve"> deal with inflation or balance of payment deficit, it will increase the discount rate in order to discourage commercial banks from borrowing from the central bank.</w:t>
      </w:r>
    </w:p>
    <w:p w14:paraId="21DCEFA9" w14:textId="33E2D9F2" w:rsidR="00930B01" w:rsidRPr="00427FF7" w:rsidRDefault="00930B01" w:rsidP="00427FF7">
      <w:pPr>
        <w:pStyle w:val="ListParagraph"/>
        <w:spacing w:line="276" w:lineRule="auto"/>
        <w:rPr>
          <w:rFonts w:ascii="Times New Roman" w:hAnsi="Times New Roman" w:cs="Times New Roman"/>
          <w:sz w:val="24"/>
          <w:szCs w:val="24"/>
        </w:rPr>
      </w:pPr>
    </w:p>
    <w:p w14:paraId="20CFF18E" w14:textId="502FEFEE" w:rsidR="00930B01" w:rsidRPr="00427FF7" w:rsidRDefault="00930B01" w:rsidP="00427FF7">
      <w:pPr>
        <w:pStyle w:val="ListParagraph"/>
        <w:spacing w:line="276" w:lineRule="auto"/>
        <w:rPr>
          <w:rFonts w:ascii="Times New Roman" w:hAnsi="Times New Roman" w:cs="Times New Roman"/>
          <w:sz w:val="24"/>
          <w:szCs w:val="24"/>
        </w:rPr>
      </w:pPr>
      <w:r w:rsidRPr="00427FF7">
        <w:rPr>
          <w:rFonts w:ascii="Times New Roman" w:hAnsi="Times New Roman" w:cs="Times New Roman"/>
          <w:sz w:val="24"/>
          <w:szCs w:val="24"/>
        </w:rPr>
        <w:t xml:space="preserve">Out of the four tools the most effective one is taxes since the government will be collected revenue as well as using the taxation to achieve </w:t>
      </w:r>
      <w:r w:rsidR="00C838AF" w:rsidRPr="00427FF7">
        <w:rPr>
          <w:rFonts w:ascii="Times New Roman" w:hAnsi="Times New Roman" w:cs="Times New Roman"/>
          <w:sz w:val="24"/>
          <w:szCs w:val="24"/>
        </w:rPr>
        <w:t>its objective policies.</w:t>
      </w:r>
    </w:p>
    <w:p w14:paraId="5A145AE5" w14:textId="59EFF070" w:rsidR="00C838AF" w:rsidRPr="00427FF7" w:rsidRDefault="00C838AF" w:rsidP="00427FF7">
      <w:pPr>
        <w:pStyle w:val="ListParagraph"/>
        <w:spacing w:line="276" w:lineRule="auto"/>
        <w:rPr>
          <w:rFonts w:ascii="Times New Roman" w:hAnsi="Times New Roman" w:cs="Times New Roman"/>
          <w:sz w:val="24"/>
          <w:szCs w:val="24"/>
        </w:rPr>
      </w:pPr>
    </w:p>
    <w:p w14:paraId="64E7CC15" w14:textId="3ECDBA1A" w:rsidR="00C838AF" w:rsidRPr="00427FF7" w:rsidRDefault="00722997" w:rsidP="00427FF7">
      <w:pPr>
        <w:pStyle w:val="ListParagraph"/>
        <w:numPr>
          <w:ilvl w:val="0"/>
          <w:numId w:val="1"/>
        </w:numPr>
        <w:spacing w:line="276" w:lineRule="auto"/>
        <w:rPr>
          <w:rFonts w:ascii="Times New Roman" w:hAnsi="Times New Roman" w:cs="Times New Roman"/>
          <w:sz w:val="24"/>
          <w:szCs w:val="24"/>
        </w:rPr>
      </w:pPr>
      <w:r w:rsidRPr="00427FF7">
        <w:rPr>
          <w:rFonts w:ascii="Times New Roman" w:hAnsi="Times New Roman" w:cs="Times New Roman"/>
          <w:b/>
          <w:bCs/>
          <w:sz w:val="24"/>
          <w:szCs w:val="24"/>
        </w:rPr>
        <w:t>Pigouvian</w:t>
      </w:r>
      <w:r w:rsidR="00C838AF" w:rsidRPr="00427FF7">
        <w:rPr>
          <w:rFonts w:ascii="Times New Roman" w:hAnsi="Times New Roman" w:cs="Times New Roman"/>
          <w:b/>
          <w:bCs/>
          <w:sz w:val="24"/>
          <w:szCs w:val="24"/>
        </w:rPr>
        <w:t xml:space="preserve"> tax</w:t>
      </w:r>
      <w:r w:rsidR="00C838AF" w:rsidRPr="00427FF7">
        <w:rPr>
          <w:rFonts w:ascii="Times New Roman" w:hAnsi="Times New Roman" w:cs="Times New Roman"/>
          <w:sz w:val="24"/>
          <w:szCs w:val="24"/>
        </w:rPr>
        <w:t xml:space="preserve"> is a tax system which intends to reduce the negative externalities brought about by a product. In this case, in order to reduce the negative externalities caused by DDT to the environment, tax will be imposed on the product therefore reducing its usage and in turn the environmental risk is reduced.</w:t>
      </w:r>
    </w:p>
    <w:p w14:paraId="0E42D690" w14:textId="23727BFC" w:rsidR="00C838AF" w:rsidRPr="00427FF7" w:rsidRDefault="00A81853" w:rsidP="00427FF7">
      <w:pPr>
        <w:pStyle w:val="ListParagraph"/>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B501EEA" wp14:editId="5D34A380">
                <wp:simplePos x="0" y="0"/>
                <wp:positionH relativeFrom="column">
                  <wp:posOffset>957065</wp:posOffset>
                </wp:positionH>
                <wp:positionV relativeFrom="paragraph">
                  <wp:posOffset>34086</wp:posOffset>
                </wp:positionV>
                <wp:extent cx="34506" cy="2570671"/>
                <wp:effectExtent l="76200" t="38100" r="60960" b="20320"/>
                <wp:wrapNone/>
                <wp:docPr id="1" name="Straight Arrow Connector 1"/>
                <wp:cNvGraphicFramePr/>
                <a:graphic xmlns:a="http://schemas.openxmlformats.org/drawingml/2006/main">
                  <a:graphicData uri="http://schemas.microsoft.com/office/word/2010/wordprocessingShape">
                    <wps:wsp>
                      <wps:cNvCnPr/>
                      <wps:spPr>
                        <a:xfrm flipH="1" flipV="1">
                          <a:off x="0" y="0"/>
                          <a:ext cx="34506" cy="257067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69A6A82" id="_x0000_t32" coordsize="21600,21600" o:spt="32" o:oned="t" path="m,l21600,21600e" filled="f">
                <v:path arrowok="t" fillok="f" o:connecttype="none"/>
                <o:lock v:ext="edit" shapetype="t"/>
              </v:shapetype>
              <v:shape id="Straight Arrow Connector 1" o:spid="_x0000_s1026" type="#_x0000_t32" style="position:absolute;margin-left:75.35pt;margin-top:2.7pt;width:2.7pt;height:202.4pt;flip:x 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" strokecolor="black [3200]" strokeweight=".5pt">
                <v:stroke endarrow="block" joinstyle="miter"/>
              </v:shape>
            </w:pict>
          </mc:Fallback>
        </mc:AlternateContent>
      </w:r>
    </w:p>
    <w:p w14:paraId="42B1FBC5" w14:textId="74A58E6A" w:rsidR="00C838AF" w:rsidRPr="00427FF7" w:rsidRDefault="00A81853" w:rsidP="00427FF7">
      <w:pPr>
        <w:pStyle w:val="ListParagraph"/>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5552301" wp14:editId="33350E98">
                <wp:simplePos x="0" y="0"/>
                <wp:positionH relativeFrom="column">
                  <wp:posOffset>1310628</wp:posOffset>
                </wp:positionH>
                <wp:positionV relativeFrom="paragraph">
                  <wp:posOffset>193891</wp:posOffset>
                </wp:positionV>
                <wp:extent cx="1630392" cy="1311215"/>
                <wp:effectExtent l="0" t="0" r="27305" b="22860"/>
                <wp:wrapNone/>
                <wp:docPr id="5" name="Straight Connector 5"/>
                <wp:cNvGraphicFramePr/>
                <a:graphic xmlns:a="http://schemas.openxmlformats.org/drawingml/2006/main">
                  <a:graphicData uri="http://schemas.microsoft.com/office/word/2010/wordprocessingShape">
                    <wps:wsp>
                      <wps:cNvCnPr/>
                      <wps:spPr>
                        <a:xfrm flipH="1">
                          <a:off x="0" y="0"/>
                          <a:ext cx="1630392" cy="13112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DA4DA0F" id="Straight Connector 5" o:spid="_x0000_s1026" style="position:absolute;flip:x;z-index:251663360;visibility:visible;mso-wrap-style:square;mso-wrap-distance-left:9pt;mso-wrap-distance-top:0;mso-wrap-distance-right:9pt;mso-wrap-distance-bottom:0;mso-position-horizontal:absolute;mso-position-horizontal-relative:text;mso-position-vertical:absolute;mso-position-vertical-relative:text" from="103.2pt,15.25pt" to="231.6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" strokecolor="black [3200]" strokeweight=".5pt">
                <v:stroke joinstyle="miter"/>
              </v:line>
            </w:pict>
          </mc:Fallback>
        </mc:AlternateContent>
      </w:r>
    </w:p>
    <w:p w14:paraId="4B68EBCF" w14:textId="20F5CD5F" w:rsidR="00C838AF" w:rsidRPr="00816DAA" w:rsidRDefault="00816DAA" w:rsidP="00427FF7">
      <w:pPr>
        <w:pStyle w:val="ListParagraph"/>
        <w:spacing w:line="276" w:lineRule="auto"/>
        <w:rPr>
          <w:rFonts w:ascii="Times New Roman" w:hAnsi="Times New Roman" w:cs="Times New Roman"/>
          <w:sz w:val="24"/>
          <w:szCs w:val="24"/>
          <w:vertAlign w:val="subscript"/>
        </w:rPr>
      </w:pPr>
      <w:r>
        <w:rPr>
          <w:rFonts w:ascii="Times New Roman" w:hAnsi="Times New Roman" w:cs="Times New Roman"/>
          <w:sz w:val="24"/>
          <w:szCs w:val="24"/>
        </w:rPr>
        <w:t xml:space="preserve">                                                                   S2</w:t>
      </w:r>
      <w:r w:rsidR="00722997">
        <w:rPr>
          <w:rFonts w:ascii="Times New Roman" w:hAnsi="Times New Roman" w:cs="Times New Roman"/>
          <w:sz w:val="24"/>
          <w:szCs w:val="24"/>
        </w:rPr>
        <w:t>-marginal social cost=MPC+Externality</w:t>
      </w:r>
    </w:p>
    <w:p w14:paraId="7C767D1F" w14:textId="07ABB019" w:rsidR="00C838AF" w:rsidRPr="00427FF7" w:rsidRDefault="00A81853" w:rsidP="00427FF7">
      <w:pPr>
        <w:pStyle w:val="ListParagraph"/>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2AFCCE9D" wp14:editId="1BB0D73B">
                <wp:simplePos x="0" y="0"/>
                <wp:positionH relativeFrom="column">
                  <wp:posOffset>1767984</wp:posOffset>
                </wp:positionH>
                <wp:positionV relativeFrom="paragraph">
                  <wp:posOffset>58337</wp:posOffset>
                </wp:positionV>
                <wp:extent cx="1664898" cy="1423359"/>
                <wp:effectExtent l="0" t="0" r="31115" b="24765"/>
                <wp:wrapNone/>
                <wp:docPr id="4" name="Straight Connector 4"/>
                <wp:cNvGraphicFramePr/>
                <a:graphic xmlns:a="http://schemas.openxmlformats.org/drawingml/2006/main">
                  <a:graphicData uri="http://schemas.microsoft.com/office/word/2010/wordprocessingShape">
                    <wps:wsp>
                      <wps:cNvCnPr/>
                      <wps:spPr>
                        <a:xfrm flipH="1">
                          <a:off x="0" y="0"/>
                          <a:ext cx="1664898" cy="142335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E4EB552" id="Straight Connector 4" o:spid="_x0000_s1026" style="position:absolute;flip:x;z-index:251662336;visibility:visible;mso-wrap-style:square;mso-wrap-distance-left:9pt;mso-wrap-distance-top:0;mso-wrap-distance-right:9pt;mso-wrap-distance-bottom:0;mso-position-horizontal:absolute;mso-position-horizontal-relative:text;mso-position-vertical:absolute;mso-position-vertical-relative:text" from="139.2pt,4.6pt" to="270.3pt,1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" strokecolor="black [3200]" strokeweight=".5pt">
                <v:stroke joinstyle="miter"/>
              </v:line>
            </w:pict>
          </mc:Fallback>
        </mc:AlternateContent>
      </w:r>
      <w:r w:rsidR="00816DAA">
        <w:rPr>
          <w:rFonts w:ascii="Times New Roman" w:hAnsi="Times New Roman" w:cs="Times New Roman"/>
          <w:sz w:val="24"/>
          <w:szCs w:val="24"/>
        </w:rPr>
        <w:t xml:space="preserve">                                                                               S1-marginal</w:t>
      </w:r>
      <w:r w:rsidR="00722997">
        <w:rPr>
          <w:rFonts w:ascii="Times New Roman" w:hAnsi="Times New Roman" w:cs="Times New Roman"/>
          <w:sz w:val="24"/>
          <w:szCs w:val="24"/>
        </w:rPr>
        <w:t xml:space="preserve"> private cost</w:t>
      </w:r>
    </w:p>
    <w:p w14:paraId="045128AD" w14:textId="046DE19D" w:rsidR="00C838AF" w:rsidRPr="00427FF7" w:rsidRDefault="00A81853" w:rsidP="00427FF7">
      <w:pPr>
        <w:pStyle w:val="ListParagraph"/>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DA405B0" wp14:editId="0674FCD6">
                <wp:simplePos x="0" y="0"/>
                <wp:positionH relativeFrom="column">
                  <wp:posOffset>1345661</wp:posOffset>
                </wp:positionH>
                <wp:positionV relativeFrom="paragraph">
                  <wp:posOffset>124532</wp:posOffset>
                </wp:positionV>
                <wp:extent cx="2406770" cy="1509623"/>
                <wp:effectExtent l="0" t="0" r="31750" b="33655"/>
                <wp:wrapNone/>
                <wp:docPr id="3" name="Straight Connector 3"/>
                <wp:cNvGraphicFramePr/>
                <a:graphic xmlns:a="http://schemas.openxmlformats.org/drawingml/2006/main">
                  <a:graphicData uri="http://schemas.microsoft.com/office/word/2010/wordprocessingShape">
                    <wps:wsp>
                      <wps:cNvCnPr/>
                      <wps:spPr>
                        <a:xfrm>
                          <a:off x="0" y="0"/>
                          <a:ext cx="2406770" cy="150962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807CCAD"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05.95pt,9.8pt" to="295.45pt,1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" strokecolor="black [3200]" strokeweight=".5pt">
                <v:stroke joinstyle="miter"/>
              </v:line>
            </w:pict>
          </mc:Fallback>
        </mc:AlternateContent>
      </w:r>
      <w:r w:rsidR="00816DAA">
        <w:rPr>
          <w:rFonts w:ascii="Times New Roman" w:hAnsi="Times New Roman" w:cs="Times New Roman"/>
          <w:sz w:val="24"/>
          <w:szCs w:val="24"/>
        </w:rPr>
        <w:t xml:space="preserve">                                         </w:t>
      </w:r>
    </w:p>
    <w:p w14:paraId="58C5F979" w14:textId="4E829B1E" w:rsidR="00C838AF" w:rsidRPr="00427FF7" w:rsidRDefault="00722997" w:rsidP="00427FF7">
      <w:pPr>
        <w:pStyle w:val="ListParagraph"/>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66F7A78E" wp14:editId="71DA41E4">
                <wp:simplePos x="0" y="0"/>
                <wp:positionH relativeFrom="column">
                  <wp:posOffset>2147977</wp:posOffset>
                </wp:positionH>
                <wp:positionV relativeFrom="paragraph">
                  <wp:posOffset>44414</wp:posOffset>
                </wp:positionV>
                <wp:extent cx="448574" cy="336430"/>
                <wp:effectExtent l="0" t="0" r="27940" b="26035"/>
                <wp:wrapNone/>
                <wp:docPr id="21" name="Straight Connector 21"/>
                <wp:cNvGraphicFramePr/>
                <a:graphic xmlns:a="http://schemas.openxmlformats.org/drawingml/2006/main">
                  <a:graphicData uri="http://schemas.microsoft.com/office/word/2010/wordprocessingShape">
                    <wps:wsp>
                      <wps:cNvCnPr/>
                      <wps:spPr>
                        <a:xfrm>
                          <a:off x="0" y="0"/>
                          <a:ext cx="448574" cy="3364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EB4022E" id="Straight Connector 21"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69.15pt,3.5pt" to="204.4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" strokecolor="black [3200]" strokeweight=".5pt">
                <v:stroke joinstyle="miter"/>
              </v:line>
            </w:pict>
          </mc:Fallback>
        </mc:AlternateContent>
      </w:r>
      <w:r w:rsidR="00816DAA">
        <w:rPr>
          <w:rFonts w:ascii="Times New Roman" w:hAnsi="Times New Roman" w:cs="Times New Roman"/>
          <w:sz w:val="24"/>
          <w:szCs w:val="24"/>
        </w:rPr>
        <w:t xml:space="preserve">                                    E2</w:t>
      </w:r>
      <w:r>
        <w:rPr>
          <w:rFonts w:ascii="Times New Roman" w:hAnsi="Times New Roman" w:cs="Times New Roman"/>
          <w:sz w:val="24"/>
          <w:szCs w:val="24"/>
        </w:rPr>
        <w:t xml:space="preserve">        -Pigouvian tax</w:t>
      </w:r>
    </w:p>
    <w:p w14:paraId="31DFF4B0" w14:textId="516221DC" w:rsidR="00C838AF" w:rsidRPr="00816DAA" w:rsidRDefault="00816DAA" w:rsidP="00427FF7">
      <w:pPr>
        <w:pStyle w:val="ListParagraph"/>
        <w:spacing w:line="276" w:lineRule="auto"/>
        <w:rPr>
          <w:rFonts w:ascii="Times New Roman" w:hAnsi="Times New Roman" w:cs="Times New Roman"/>
          <w:sz w:val="24"/>
          <w:szCs w:val="24"/>
          <w:vertAlign w:val="superscript"/>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370F8BBD" wp14:editId="75AF9A8F">
                <wp:simplePos x="0" y="0"/>
                <wp:positionH relativeFrom="column">
                  <wp:posOffset>1216325</wp:posOffset>
                </wp:positionH>
                <wp:positionV relativeFrom="paragraph">
                  <wp:posOffset>75289</wp:posOffset>
                </wp:positionV>
                <wp:extent cx="0" cy="344578"/>
                <wp:effectExtent l="76200" t="38100" r="57150" b="17780"/>
                <wp:wrapNone/>
                <wp:docPr id="19" name="Straight Arrow Connector 19"/>
                <wp:cNvGraphicFramePr/>
                <a:graphic xmlns:a="http://schemas.openxmlformats.org/drawingml/2006/main">
                  <a:graphicData uri="http://schemas.microsoft.com/office/word/2010/wordprocessingShape">
                    <wps:wsp>
                      <wps:cNvCnPr/>
                      <wps:spPr>
                        <a:xfrm flipV="1">
                          <a:off x="0" y="0"/>
                          <a:ext cx="0" cy="34457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8C91B9" id="Straight Arrow Connector 19" o:spid="_x0000_s1026" type="#_x0000_t32" style="position:absolute;margin-left:95.75pt;margin-top:5.95pt;width:0;height:27.15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366B3B99" wp14:editId="5667F9C3">
                <wp:simplePos x="0" y="0"/>
                <wp:positionH relativeFrom="column">
                  <wp:posOffset>1940943</wp:posOffset>
                </wp:positionH>
                <wp:positionV relativeFrom="paragraph">
                  <wp:posOffset>32265</wp:posOffset>
                </wp:positionV>
                <wp:extent cx="441110" cy="293298"/>
                <wp:effectExtent l="38100" t="38100" r="16510" b="31115"/>
                <wp:wrapNone/>
                <wp:docPr id="18" name="Straight Arrow Connector 18"/>
                <wp:cNvGraphicFramePr/>
                <a:graphic xmlns:a="http://schemas.openxmlformats.org/drawingml/2006/main">
                  <a:graphicData uri="http://schemas.microsoft.com/office/word/2010/wordprocessingShape">
                    <wps:wsp>
                      <wps:cNvCnPr/>
                      <wps:spPr>
                        <a:xfrm flipH="1" flipV="1">
                          <a:off x="0" y="0"/>
                          <a:ext cx="441110" cy="29329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6177EF" id="Straight Arrow Connector 18" o:spid="_x0000_s1026" type="#_x0000_t32" style="position:absolute;margin-left:152.85pt;margin-top:2.55pt;width:34.75pt;height:23.1pt;flip:x 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09301FEE" wp14:editId="2E886A0C">
                <wp:simplePos x="0" y="0"/>
                <wp:positionH relativeFrom="column">
                  <wp:posOffset>974785</wp:posOffset>
                </wp:positionH>
                <wp:positionV relativeFrom="paragraph">
                  <wp:posOffset>58144</wp:posOffset>
                </wp:positionV>
                <wp:extent cx="905773" cy="17253"/>
                <wp:effectExtent l="0" t="0" r="27940" b="20955"/>
                <wp:wrapNone/>
                <wp:docPr id="15" name="Straight Connector 15"/>
                <wp:cNvGraphicFramePr/>
                <a:graphic xmlns:a="http://schemas.openxmlformats.org/drawingml/2006/main">
                  <a:graphicData uri="http://schemas.microsoft.com/office/word/2010/wordprocessingShape">
                    <wps:wsp>
                      <wps:cNvCnPr/>
                      <wps:spPr>
                        <a:xfrm flipH="1">
                          <a:off x="0" y="0"/>
                          <a:ext cx="905773" cy="1725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F92BF6C" id="Straight Connector 15" o:spid="_x0000_s1026" style="position:absolute;flip:x;z-index:251668480;visibility:visible;mso-wrap-style:square;mso-wrap-distance-left:9pt;mso-wrap-distance-top:0;mso-wrap-distance-right:9pt;mso-wrap-distance-bottom:0;mso-position-horizontal:absolute;mso-position-horizontal-relative:text;mso-position-vertical:absolute;mso-position-vertical-relative:text" from="76.75pt,4.6pt" to="148.0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3A0771B9" wp14:editId="1A9B51AA">
                <wp:simplePos x="0" y="0"/>
                <wp:positionH relativeFrom="column">
                  <wp:posOffset>1871932</wp:posOffset>
                </wp:positionH>
                <wp:positionV relativeFrom="paragraph">
                  <wp:posOffset>58144</wp:posOffset>
                </wp:positionV>
                <wp:extent cx="0" cy="1328468"/>
                <wp:effectExtent l="0" t="0" r="38100" b="24130"/>
                <wp:wrapNone/>
                <wp:docPr id="13" name="Straight Connector 13"/>
                <wp:cNvGraphicFramePr/>
                <a:graphic xmlns:a="http://schemas.openxmlformats.org/drawingml/2006/main">
                  <a:graphicData uri="http://schemas.microsoft.com/office/word/2010/wordprocessingShape">
                    <wps:wsp>
                      <wps:cNvCnPr/>
                      <wps:spPr>
                        <a:xfrm>
                          <a:off x="0" y="0"/>
                          <a:ext cx="0" cy="132846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DA32ECA" id="Straight Connector 13"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47.4pt,4.6pt" to="147.4pt,10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" strokecolor="black [3200]" strokeweight=".5pt">
                <v:stroke joinstyle="miter"/>
              </v:line>
            </w:pict>
          </mc:Fallback>
        </mc:AlternateContent>
      </w:r>
      <w:r>
        <w:rPr>
          <w:rFonts w:ascii="Times New Roman" w:hAnsi="Times New Roman" w:cs="Times New Roman"/>
          <w:sz w:val="24"/>
          <w:szCs w:val="24"/>
        </w:rPr>
        <w:t xml:space="preserve">         P2</w:t>
      </w:r>
    </w:p>
    <w:p w14:paraId="555C9E2A" w14:textId="0978479E" w:rsidR="00C838AF" w:rsidRPr="00427FF7" w:rsidRDefault="00816DAA" w:rsidP="00427FF7">
      <w:pPr>
        <w:pStyle w:val="ListParagraph"/>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136DCDA0" wp14:editId="1F59443E">
                <wp:simplePos x="0" y="0"/>
                <wp:positionH relativeFrom="column">
                  <wp:posOffset>990384</wp:posOffset>
                </wp:positionH>
                <wp:positionV relativeFrom="paragraph">
                  <wp:posOffset>176027</wp:posOffset>
                </wp:positionV>
                <wp:extent cx="1390507" cy="43132"/>
                <wp:effectExtent l="0" t="0" r="19685" b="33655"/>
                <wp:wrapNone/>
                <wp:docPr id="16" name="Straight Connector 16"/>
                <wp:cNvGraphicFramePr/>
                <a:graphic xmlns:a="http://schemas.openxmlformats.org/drawingml/2006/main">
                  <a:graphicData uri="http://schemas.microsoft.com/office/word/2010/wordprocessingShape">
                    <wps:wsp>
                      <wps:cNvCnPr/>
                      <wps:spPr>
                        <a:xfrm flipH="1">
                          <a:off x="0" y="0"/>
                          <a:ext cx="1390507" cy="4313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1749BD1" id="Straight Connector 16" o:spid="_x0000_s1026" style="position:absolute;flip:x;z-index:251669504;visibility:visible;mso-wrap-style:square;mso-wrap-distance-left:9pt;mso-wrap-distance-top:0;mso-wrap-distance-right:9pt;mso-wrap-distance-bottom:0;mso-position-horizontal:absolute;mso-position-horizontal-relative:text;mso-position-vertical:absolute;mso-position-vertical-relative:text" from="78pt,13.85pt" to="187.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6CF08F6C" wp14:editId="2728A821">
                <wp:simplePos x="0" y="0"/>
                <wp:positionH relativeFrom="column">
                  <wp:posOffset>2372264</wp:posOffset>
                </wp:positionH>
                <wp:positionV relativeFrom="paragraph">
                  <wp:posOffset>167400</wp:posOffset>
                </wp:positionV>
                <wp:extent cx="34506" cy="1029946"/>
                <wp:effectExtent l="0" t="0" r="22860" b="37465"/>
                <wp:wrapNone/>
                <wp:docPr id="14" name="Straight Connector 14"/>
                <wp:cNvGraphicFramePr/>
                <a:graphic xmlns:a="http://schemas.openxmlformats.org/drawingml/2006/main">
                  <a:graphicData uri="http://schemas.microsoft.com/office/word/2010/wordprocessingShape">
                    <wps:wsp>
                      <wps:cNvCnPr/>
                      <wps:spPr>
                        <a:xfrm>
                          <a:off x="0" y="0"/>
                          <a:ext cx="34506" cy="102994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137D7FD" id="Straight Connector 14"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86.8pt,13.2pt" to="189.5pt,9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" strokecolor="black [3200]" strokeweight=".5pt">
                <v:stroke joinstyle="miter"/>
              </v:line>
            </w:pict>
          </mc:Fallback>
        </mc:AlternateContent>
      </w:r>
      <w:r>
        <w:rPr>
          <w:rFonts w:ascii="Times New Roman" w:hAnsi="Times New Roman" w:cs="Times New Roman"/>
          <w:sz w:val="24"/>
          <w:szCs w:val="24"/>
        </w:rPr>
        <w:t>PRICE                               R       E1</w:t>
      </w:r>
    </w:p>
    <w:p w14:paraId="12793D65" w14:textId="1FDE5065" w:rsidR="00C838AF" w:rsidRPr="00427FF7" w:rsidRDefault="00A81853" w:rsidP="00427FF7">
      <w:pPr>
        <w:pStyle w:val="ListParagraph"/>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16DAA">
        <w:rPr>
          <w:rFonts w:ascii="Times New Roman" w:hAnsi="Times New Roman" w:cs="Times New Roman"/>
          <w:sz w:val="24"/>
          <w:szCs w:val="24"/>
        </w:rPr>
        <w:t xml:space="preserve"> P1</w:t>
      </w:r>
      <w:r>
        <w:rPr>
          <w:rFonts w:ascii="Times New Roman" w:hAnsi="Times New Roman" w:cs="Times New Roman"/>
          <w:sz w:val="24"/>
          <w:szCs w:val="24"/>
        </w:rPr>
        <w:t xml:space="preserve">         </w:t>
      </w:r>
    </w:p>
    <w:p w14:paraId="1AA6F7E2" w14:textId="2CF38A9C" w:rsidR="00C838AF" w:rsidRPr="00722997" w:rsidRDefault="00A81853" w:rsidP="00427FF7">
      <w:pPr>
        <w:pStyle w:val="ListParagraph"/>
        <w:spacing w:line="276" w:lineRule="auto"/>
        <w:rPr>
          <w:rFonts w:ascii="Times New Roman" w:hAnsi="Times New Roman" w:cs="Times New Roman"/>
          <w:sz w:val="24"/>
          <w:szCs w:val="24"/>
          <w:vertAlign w:val="subscript"/>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10EEB292" wp14:editId="6C9751C2">
                <wp:simplePos x="0" y="0"/>
                <wp:positionH relativeFrom="column">
                  <wp:posOffset>2743200</wp:posOffset>
                </wp:positionH>
                <wp:positionV relativeFrom="paragraph">
                  <wp:posOffset>212749</wp:posOffset>
                </wp:positionV>
                <wp:extent cx="0" cy="34506"/>
                <wp:effectExtent l="0" t="0" r="38100" b="22860"/>
                <wp:wrapNone/>
                <wp:docPr id="7" name="Straight Connector 7"/>
                <wp:cNvGraphicFramePr/>
                <a:graphic xmlns:a="http://schemas.openxmlformats.org/drawingml/2006/main">
                  <a:graphicData uri="http://schemas.microsoft.com/office/word/2010/wordprocessingShape">
                    <wps:wsp>
                      <wps:cNvCnPr/>
                      <wps:spPr>
                        <a:xfrm flipV="1">
                          <a:off x="0" y="0"/>
                          <a:ext cx="0" cy="3450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C3357DD" id="Straight Connector 7"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3in,16.75pt" to="3in,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" strokecolor="#4472c4 [3204]" strokeweight=".5pt">
                <v:stroke joinstyle="miter"/>
              </v:line>
            </w:pict>
          </mc:Fallback>
        </mc:AlternateContent>
      </w:r>
      <w:r>
        <w:rPr>
          <w:rFonts w:ascii="Times New Roman" w:hAnsi="Times New Roman" w:cs="Times New Roman"/>
          <w:sz w:val="24"/>
          <w:szCs w:val="24"/>
        </w:rPr>
        <w:t xml:space="preserve">                                                   </w:t>
      </w:r>
    </w:p>
    <w:p w14:paraId="68C1B41B" w14:textId="6F55272D" w:rsidR="00C838AF" w:rsidRPr="00722997" w:rsidRDefault="00816DAA" w:rsidP="00427FF7">
      <w:pPr>
        <w:spacing w:line="276" w:lineRule="auto"/>
        <w:rPr>
          <w:rFonts w:ascii="Times New Roman" w:hAnsi="Times New Roman" w:cs="Times New Roman"/>
          <w:sz w:val="24"/>
          <w:szCs w:val="24"/>
          <w:vertAlign w:val="subscript"/>
        </w:rPr>
      </w:pPr>
      <w:r w:rsidRPr="00722997">
        <w:rPr>
          <w:rFonts w:ascii="Times New Roman" w:hAnsi="Times New Roman" w:cs="Times New Roman"/>
          <w:noProof/>
          <w:sz w:val="24"/>
          <w:szCs w:val="24"/>
          <w:vertAlign w:val="subscript"/>
        </w:rPr>
        <mc:AlternateContent>
          <mc:Choice Requires="wps">
            <w:drawing>
              <wp:anchor distT="0" distB="0" distL="114300" distR="114300" simplePos="0" relativeHeight="251670528" behindDoc="0" locked="0" layoutInCell="1" allowOverlap="1" wp14:anchorId="3B7844CD" wp14:editId="5CFF46DB">
                <wp:simplePos x="0" y="0"/>
                <wp:positionH relativeFrom="column">
                  <wp:posOffset>1863306</wp:posOffset>
                </wp:positionH>
                <wp:positionV relativeFrom="paragraph">
                  <wp:posOffset>73756</wp:posOffset>
                </wp:positionV>
                <wp:extent cx="543248" cy="25879"/>
                <wp:effectExtent l="38100" t="57150" r="0" b="88900"/>
                <wp:wrapNone/>
                <wp:docPr id="17" name="Straight Arrow Connector 17"/>
                <wp:cNvGraphicFramePr/>
                <a:graphic xmlns:a="http://schemas.openxmlformats.org/drawingml/2006/main">
                  <a:graphicData uri="http://schemas.microsoft.com/office/word/2010/wordprocessingShape">
                    <wps:wsp>
                      <wps:cNvCnPr/>
                      <wps:spPr>
                        <a:xfrm flipH="1">
                          <a:off x="0" y="0"/>
                          <a:ext cx="543248" cy="258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49F11C" id="Straight Arrow Connector 17" o:spid="_x0000_s1026" type="#_x0000_t32" style="position:absolute;margin-left:146.7pt;margin-top:5.8pt;width:42.8pt;height:2.05pt;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" strokecolor="black [3200]" strokeweight=".5pt">
                <v:stroke endarrow="block" joinstyle="miter"/>
              </v:shape>
            </w:pict>
          </mc:Fallback>
        </mc:AlternateContent>
      </w:r>
      <w:r w:rsidR="00A81853" w:rsidRPr="00722997">
        <w:rPr>
          <w:rFonts w:ascii="Times New Roman" w:hAnsi="Times New Roman" w:cs="Times New Roman"/>
          <w:sz w:val="24"/>
          <w:szCs w:val="24"/>
          <w:vertAlign w:val="subscript"/>
        </w:rPr>
        <w:t xml:space="preserve">                               </w:t>
      </w:r>
      <w:r w:rsidRPr="00722997">
        <w:rPr>
          <w:rFonts w:ascii="Times New Roman" w:hAnsi="Times New Roman" w:cs="Times New Roman"/>
          <w:sz w:val="24"/>
          <w:szCs w:val="24"/>
          <w:vertAlign w:val="subscript"/>
        </w:rPr>
        <w:t xml:space="preserve">                                                                  </w:t>
      </w:r>
    </w:p>
    <w:p w14:paraId="039F902F" w14:textId="0B7298A8" w:rsidR="00C838AF" w:rsidRPr="00722997" w:rsidRDefault="00A81853" w:rsidP="00427FF7">
      <w:pPr>
        <w:pStyle w:val="ListParagraph"/>
        <w:spacing w:line="276" w:lineRule="auto"/>
        <w:rPr>
          <w:rFonts w:ascii="Times New Roman" w:hAnsi="Times New Roman" w:cs="Times New Roman"/>
          <w:sz w:val="24"/>
          <w:szCs w:val="24"/>
          <w:vertAlign w:val="subscript"/>
        </w:rPr>
      </w:pPr>
      <w:r w:rsidRPr="00722997">
        <w:rPr>
          <w:rFonts w:ascii="Times New Roman" w:hAnsi="Times New Roman" w:cs="Times New Roman"/>
          <w:noProof/>
          <w:sz w:val="24"/>
          <w:szCs w:val="24"/>
          <w:vertAlign w:val="subscript"/>
        </w:rPr>
        <mc:AlternateContent>
          <mc:Choice Requires="wps">
            <w:drawing>
              <wp:anchor distT="0" distB="0" distL="114300" distR="114300" simplePos="0" relativeHeight="251660288" behindDoc="0" locked="0" layoutInCell="1" allowOverlap="1" wp14:anchorId="51164C3C" wp14:editId="17032A80">
                <wp:simplePos x="0" y="0"/>
                <wp:positionH relativeFrom="column">
                  <wp:posOffset>989330</wp:posOffset>
                </wp:positionH>
                <wp:positionV relativeFrom="paragraph">
                  <wp:posOffset>159600</wp:posOffset>
                </wp:positionV>
                <wp:extent cx="3217653" cy="60385"/>
                <wp:effectExtent l="0" t="19050" r="97155" b="92075"/>
                <wp:wrapNone/>
                <wp:docPr id="2" name="Straight Arrow Connector 2"/>
                <wp:cNvGraphicFramePr/>
                <a:graphic xmlns:a="http://schemas.openxmlformats.org/drawingml/2006/main">
                  <a:graphicData uri="http://schemas.microsoft.com/office/word/2010/wordprocessingShape">
                    <wps:wsp>
                      <wps:cNvCnPr/>
                      <wps:spPr>
                        <a:xfrm>
                          <a:off x="0" y="0"/>
                          <a:ext cx="3217653" cy="603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D06917" id="Straight Arrow Connector 2" o:spid="_x0000_s1026" type="#_x0000_t32" style="position:absolute;margin-left:77.9pt;margin-top:12.55pt;width:253.35pt;height: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" strokecolor="black [3200]" strokeweight=".5pt">
                <v:stroke endarrow="block" joinstyle="miter"/>
              </v:shape>
            </w:pict>
          </mc:Fallback>
        </mc:AlternateContent>
      </w:r>
      <w:r w:rsidR="00816DAA" w:rsidRPr="00722997">
        <w:rPr>
          <w:rFonts w:ascii="Times New Roman" w:hAnsi="Times New Roman" w:cs="Times New Roman"/>
          <w:sz w:val="24"/>
          <w:szCs w:val="24"/>
          <w:vertAlign w:val="subscript"/>
        </w:rPr>
        <w:t xml:space="preserve">                                                                                   </w:t>
      </w:r>
      <w:r w:rsidR="00AB7600">
        <w:rPr>
          <w:rFonts w:ascii="Times New Roman" w:hAnsi="Times New Roman" w:cs="Times New Roman"/>
          <w:sz w:val="24"/>
          <w:szCs w:val="24"/>
          <w:vertAlign w:val="subscript"/>
        </w:rPr>
        <w:t xml:space="preserve">                                               </w:t>
      </w:r>
      <w:r w:rsidR="00816DAA" w:rsidRPr="00722997">
        <w:rPr>
          <w:rFonts w:ascii="Times New Roman" w:hAnsi="Times New Roman" w:cs="Times New Roman"/>
          <w:sz w:val="24"/>
          <w:szCs w:val="24"/>
          <w:vertAlign w:val="subscript"/>
        </w:rPr>
        <w:t xml:space="preserve">    D-Marginal benefit</w:t>
      </w:r>
    </w:p>
    <w:p w14:paraId="73BB58AB" w14:textId="4754561C" w:rsidR="00C838AF" w:rsidRPr="00722997" w:rsidRDefault="00816DAA" w:rsidP="00427FF7">
      <w:pPr>
        <w:pStyle w:val="ListParagraph"/>
        <w:spacing w:line="276" w:lineRule="auto"/>
        <w:rPr>
          <w:rFonts w:ascii="Times New Roman" w:hAnsi="Times New Roman" w:cs="Times New Roman"/>
          <w:sz w:val="24"/>
          <w:szCs w:val="24"/>
          <w:vertAlign w:val="subscript"/>
        </w:rPr>
      </w:pPr>
      <w:r w:rsidRPr="00722997">
        <w:rPr>
          <w:rFonts w:ascii="Times New Roman" w:hAnsi="Times New Roman" w:cs="Times New Roman"/>
          <w:sz w:val="24"/>
          <w:szCs w:val="24"/>
          <w:vertAlign w:val="subscript"/>
        </w:rPr>
        <w:t xml:space="preserve">                                     Q2           Q1               QUANTITY</w:t>
      </w:r>
    </w:p>
    <w:p w14:paraId="0A7B73B2" w14:textId="61FCB488" w:rsidR="00C838AF" w:rsidRPr="00427FF7" w:rsidRDefault="00C838AF" w:rsidP="00427FF7">
      <w:pPr>
        <w:pStyle w:val="ListParagraph"/>
        <w:spacing w:line="276" w:lineRule="auto"/>
        <w:rPr>
          <w:rFonts w:ascii="Times New Roman" w:hAnsi="Times New Roman" w:cs="Times New Roman"/>
          <w:sz w:val="24"/>
          <w:szCs w:val="24"/>
        </w:rPr>
      </w:pPr>
      <w:r w:rsidRPr="00427FF7">
        <w:rPr>
          <w:rFonts w:ascii="Times New Roman" w:hAnsi="Times New Roman" w:cs="Times New Roman"/>
          <w:sz w:val="24"/>
          <w:szCs w:val="24"/>
        </w:rPr>
        <w:t xml:space="preserve">Initially, the private equilibrium was at </w:t>
      </w:r>
      <w:r w:rsidR="00722997">
        <w:rPr>
          <w:rFonts w:ascii="Times New Roman" w:hAnsi="Times New Roman" w:cs="Times New Roman"/>
          <w:sz w:val="24"/>
          <w:szCs w:val="24"/>
        </w:rPr>
        <w:t>E1</w:t>
      </w:r>
      <w:r w:rsidRPr="00427FF7">
        <w:rPr>
          <w:rFonts w:ascii="Times New Roman" w:hAnsi="Times New Roman" w:cs="Times New Roman"/>
          <w:sz w:val="24"/>
          <w:szCs w:val="24"/>
        </w:rPr>
        <w:t xml:space="preserve">. upon introducing </w:t>
      </w:r>
      <w:r w:rsidR="00722997" w:rsidRPr="00427FF7">
        <w:rPr>
          <w:rFonts w:ascii="Times New Roman" w:hAnsi="Times New Roman" w:cs="Times New Roman"/>
          <w:sz w:val="24"/>
          <w:szCs w:val="24"/>
        </w:rPr>
        <w:t>Pigouvian</w:t>
      </w:r>
      <w:r w:rsidRPr="00427FF7">
        <w:rPr>
          <w:rFonts w:ascii="Times New Roman" w:hAnsi="Times New Roman" w:cs="Times New Roman"/>
          <w:sz w:val="24"/>
          <w:szCs w:val="24"/>
        </w:rPr>
        <w:t xml:space="preserve"> tax represented by region the equilibrium shifts to </w:t>
      </w:r>
      <w:r w:rsidR="00722997">
        <w:rPr>
          <w:rFonts w:ascii="Times New Roman" w:hAnsi="Times New Roman" w:cs="Times New Roman"/>
          <w:sz w:val="24"/>
          <w:szCs w:val="24"/>
        </w:rPr>
        <w:t>E2</w:t>
      </w:r>
      <w:r w:rsidRPr="00427FF7">
        <w:rPr>
          <w:rFonts w:ascii="Times New Roman" w:hAnsi="Times New Roman" w:cs="Times New Roman"/>
          <w:sz w:val="24"/>
          <w:szCs w:val="24"/>
        </w:rPr>
        <w:t xml:space="preserve">.  Tax will increase the price from </w:t>
      </w:r>
      <w:r w:rsidR="00722997">
        <w:rPr>
          <w:rFonts w:ascii="Times New Roman" w:hAnsi="Times New Roman" w:cs="Times New Roman"/>
          <w:sz w:val="24"/>
          <w:szCs w:val="24"/>
        </w:rPr>
        <w:t xml:space="preserve">P1 </w:t>
      </w:r>
      <w:r w:rsidRPr="00427FF7">
        <w:rPr>
          <w:rFonts w:ascii="Times New Roman" w:hAnsi="Times New Roman" w:cs="Times New Roman"/>
          <w:sz w:val="24"/>
          <w:szCs w:val="24"/>
        </w:rPr>
        <w:t xml:space="preserve">to </w:t>
      </w:r>
      <w:r w:rsidR="00722997">
        <w:rPr>
          <w:rFonts w:ascii="Times New Roman" w:hAnsi="Times New Roman" w:cs="Times New Roman"/>
          <w:sz w:val="24"/>
          <w:szCs w:val="24"/>
        </w:rPr>
        <w:t>P2</w:t>
      </w:r>
      <w:r w:rsidRPr="00427FF7">
        <w:rPr>
          <w:rFonts w:ascii="Times New Roman" w:hAnsi="Times New Roman" w:cs="Times New Roman"/>
          <w:sz w:val="24"/>
          <w:szCs w:val="24"/>
        </w:rPr>
        <w:t xml:space="preserve">, this in turn reduces the quantity demanded from </w:t>
      </w:r>
      <w:r w:rsidR="00722997">
        <w:rPr>
          <w:rFonts w:ascii="Times New Roman" w:hAnsi="Times New Roman" w:cs="Times New Roman"/>
          <w:sz w:val="24"/>
          <w:szCs w:val="24"/>
        </w:rPr>
        <w:t>Q1</w:t>
      </w:r>
      <w:r w:rsidRPr="00427FF7">
        <w:rPr>
          <w:rFonts w:ascii="Times New Roman" w:hAnsi="Times New Roman" w:cs="Times New Roman"/>
          <w:sz w:val="24"/>
          <w:szCs w:val="24"/>
        </w:rPr>
        <w:t xml:space="preserve"> to </w:t>
      </w:r>
      <w:r w:rsidR="00722997">
        <w:rPr>
          <w:rFonts w:ascii="Times New Roman" w:hAnsi="Times New Roman" w:cs="Times New Roman"/>
          <w:sz w:val="24"/>
          <w:szCs w:val="24"/>
        </w:rPr>
        <w:t>Q2</w:t>
      </w:r>
      <w:r w:rsidRPr="00427FF7">
        <w:rPr>
          <w:rFonts w:ascii="Times New Roman" w:hAnsi="Times New Roman" w:cs="Times New Roman"/>
          <w:sz w:val="24"/>
          <w:szCs w:val="24"/>
        </w:rPr>
        <w:t xml:space="preserve"> thus achieving the social optimal level.</w:t>
      </w:r>
    </w:p>
    <w:p w14:paraId="4B61160D" w14:textId="75D87B6A" w:rsidR="00417D75" w:rsidRPr="00427FF7" w:rsidRDefault="00417D75" w:rsidP="00427FF7">
      <w:pPr>
        <w:pStyle w:val="ListParagraph"/>
        <w:numPr>
          <w:ilvl w:val="0"/>
          <w:numId w:val="1"/>
        </w:numPr>
        <w:spacing w:line="276" w:lineRule="auto"/>
        <w:rPr>
          <w:rFonts w:ascii="Times New Roman" w:hAnsi="Times New Roman" w:cs="Times New Roman"/>
          <w:b/>
          <w:bCs/>
          <w:sz w:val="24"/>
          <w:szCs w:val="24"/>
        </w:rPr>
      </w:pPr>
      <w:r w:rsidRPr="00427FF7">
        <w:rPr>
          <w:rFonts w:ascii="Times New Roman" w:hAnsi="Times New Roman" w:cs="Times New Roman"/>
          <w:b/>
          <w:bCs/>
          <w:sz w:val="24"/>
          <w:szCs w:val="24"/>
        </w:rPr>
        <w:t>Death rate D=140+10C+4.0E-1.0M.</w:t>
      </w:r>
    </w:p>
    <w:p w14:paraId="0D0393A9" w14:textId="35E4AD1B" w:rsidR="00417D75" w:rsidRDefault="00417D75" w:rsidP="00427FF7">
      <w:pPr>
        <w:pStyle w:val="ListParagraph"/>
        <w:spacing w:line="276" w:lineRule="auto"/>
        <w:rPr>
          <w:rFonts w:ascii="Times New Roman" w:hAnsi="Times New Roman" w:cs="Times New Roman"/>
          <w:sz w:val="24"/>
          <w:szCs w:val="24"/>
        </w:rPr>
      </w:pPr>
      <w:r w:rsidRPr="00427FF7">
        <w:rPr>
          <w:rFonts w:ascii="Times New Roman" w:hAnsi="Times New Roman" w:cs="Times New Roman"/>
          <w:sz w:val="24"/>
          <w:szCs w:val="24"/>
        </w:rPr>
        <w:t xml:space="preserve">There is a direct relationship between the dependent variable </w:t>
      </w:r>
      <w:r w:rsidR="00722997" w:rsidRPr="00427FF7">
        <w:rPr>
          <w:rFonts w:ascii="Times New Roman" w:hAnsi="Times New Roman" w:cs="Times New Roman"/>
          <w:sz w:val="24"/>
          <w:szCs w:val="24"/>
        </w:rPr>
        <w:t>(death</w:t>
      </w:r>
      <w:r w:rsidRPr="00427FF7">
        <w:rPr>
          <w:rFonts w:ascii="Times New Roman" w:hAnsi="Times New Roman" w:cs="Times New Roman"/>
          <w:sz w:val="24"/>
          <w:szCs w:val="24"/>
        </w:rPr>
        <w:t xml:space="preserve"> rate) and independent variables, </w:t>
      </w:r>
      <w:r w:rsidR="00722997" w:rsidRPr="00427FF7">
        <w:rPr>
          <w:rFonts w:ascii="Times New Roman" w:hAnsi="Times New Roman" w:cs="Times New Roman"/>
          <w:sz w:val="24"/>
          <w:szCs w:val="24"/>
        </w:rPr>
        <w:t>(the</w:t>
      </w:r>
      <w:r w:rsidRPr="00427FF7">
        <w:rPr>
          <w:rFonts w:ascii="Times New Roman" w:hAnsi="Times New Roman" w:cs="Times New Roman"/>
          <w:sz w:val="24"/>
          <w:szCs w:val="24"/>
        </w:rPr>
        <w:t xml:space="preserve"> consumption of cigarette, consumption of saturated fats) however, there is indirect relationship between meat consumption and the death rate.</w:t>
      </w:r>
    </w:p>
    <w:p w14:paraId="36624A12" w14:textId="77777777" w:rsidR="00722997" w:rsidRPr="00427FF7" w:rsidRDefault="00722997" w:rsidP="00427FF7">
      <w:pPr>
        <w:pStyle w:val="ListParagraph"/>
        <w:spacing w:line="276" w:lineRule="auto"/>
        <w:rPr>
          <w:rFonts w:ascii="Times New Roman" w:hAnsi="Times New Roman" w:cs="Times New Roman"/>
          <w:sz w:val="24"/>
          <w:szCs w:val="24"/>
        </w:rPr>
      </w:pPr>
    </w:p>
    <w:p w14:paraId="0D6E8187" w14:textId="6A631451" w:rsidR="00417D75" w:rsidRPr="00427FF7" w:rsidRDefault="00722997" w:rsidP="00427FF7">
      <w:pPr>
        <w:pStyle w:val="ListParagraph"/>
        <w:spacing w:line="276" w:lineRule="auto"/>
        <w:rPr>
          <w:rFonts w:ascii="Times New Roman" w:hAnsi="Times New Roman" w:cs="Times New Roman"/>
          <w:sz w:val="24"/>
          <w:szCs w:val="24"/>
        </w:rPr>
      </w:pPr>
      <w:r w:rsidRPr="00427FF7">
        <w:rPr>
          <w:rFonts w:ascii="Times New Roman" w:hAnsi="Times New Roman" w:cs="Times New Roman"/>
          <w:sz w:val="24"/>
          <w:szCs w:val="24"/>
        </w:rPr>
        <w:t>b) The</w:t>
      </w:r>
      <w:r w:rsidR="00417D75" w:rsidRPr="00427FF7">
        <w:rPr>
          <w:rFonts w:ascii="Times New Roman" w:hAnsi="Times New Roman" w:cs="Times New Roman"/>
          <w:sz w:val="24"/>
          <w:szCs w:val="24"/>
        </w:rPr>
        <w:t xml:space="preserve"> relationships make sense since the increase in per capita increases the consumption for cigarette and saturated fats which in turn increases the chances of death as a result of coronary heart disease. </w:t>
      </w:r>
      <w:r w:rsidRPr="00427FF7">
        <w:rPr>
          <w:rFonts w:ascii="Times New Roman" w:hAnsi="Times New Roman" w:cs="Times New Roman"/>
          <w:sz w:val="24"/>
          <w:szCs w:val="24"/>
        </w:rPr>
        <w:t>However</w:t>
      </w:r>
      <w:r>
        <w:rPr>
          <w:rFonts w:ascii="Times New Roman" w:hAnsi="Times New Roman" w:cs="Times New Roman"/>
          <w:sz w:val="24"/>
          <w:szCs w:val="24"/>
        </w:rPr>
        <w:t>,</w:t>
      </w:r>
      <w:r w:rsidR="00417D75" w:rsidRPr="00427FF7">
        <w:rPr>
          <w:rFonts w:ascii="Times New Roman" w:hAnsi="Times New Roman" w:cs="Times New Roman"/>
          <w:sz w:val="24"/>
          <w:szCs w:val="24"/>
        </w:rPr>
        <w:t xml:space="preserve"> relationship between the death rate and meat consumption is unrealistic because the consumption should increase with per capita and since meat contains fats, it should also increase</w:t>
      </w:r>
      <w:r w:rsidR="0002395F" w:rsidRPr="00427FF7">
        <w:rPr>
          <w:rFonts w:ascii="Times New Roman" w:hAnsi="Times New Roman" w:cs="Times New Roman"/>
          <w:sz w:val="24"/>
          <w:szCs w:val="24"/>
        </w:rPr>
        <w:t xml:space="preserve"> death rate caused by coronary heart disease but this is not the case according to the equation.</w:t>
      </w:r>
    </w:p>
    <w:p w14:paraId="6005E993" w14:textId="5DDEA556" w:rsidR="0002395F" w:rsidRPr="00427FF7" w:rsidRDefault="0002395F" w:rsidP="00427FF7">
      <w:pPr>
        <w:pStyle w:val="ListParagraph"/>
        <w:spacing w:line="276" w:lineRule="auto"/>
        <w:rPr>
          <w:rFonts w:ascii="Times New Roman" w:hAnsi="Times New Roman" w:cs="Times New Roman"/>
          <w:sz w:val="24"/>
          <w:szCs w:val="24"/>
        </w:rPr>
      </w:pPr>
    </w:p>
    <w:p w14:paraId="4179B486" w14:textId="53FA541E" w:rsidR="0002395F" w:rsidRPr="00427FF7" w:rsidRDefault="0002395F" w:rsidP="00427FF7">
      <w:pPr>
        <w:pStyle w:val="ListParagraph"/>
        <w:spacing w:line="276" w:lineRule="auto"/>
        <w:rPr>
          <w:rFonts w:ascii="Times New Roman" w:hAnsi="Times New Roman" w:cs="Times New Roman"/>
          <w:sz w:val="24"/>
          <w:szCs w:val="24"/>
        </w:rPr>
      </w:pPr>
      <w:r w:rsidRPr="00427FF7">
        <w:rPr>
          <w:rFonts w:ascii="Times New Roman" w:hAnsi="Times New Roman" w:cs="Times New Roman"/>
          <w:sz w:val="24"/>
          <w:szCs w:val="24"/>
        </w:rPr>
        <w:t>c)Am confident with the statistical significance of the variables since they depict positive relationship which truly portrays the situation at hand.</w:t>
      </w:r>
    </w:p>
    <w:p w14:paraId="4579EC2C" w14:textId="716635B0" w:rsidR="0002395F" w:rsidRPr="00427FF7" w:rsidRDefault="0002395F" w:rsidP="00427FF7">
      <w:pPr>
        <w:pStyle w:val="ListParagraph"/>
        <w:spacing w:line="276" w:lineRule="auto"/>
        <w:rPr>
          <w:rFonts w:ascii="Times New Roman" w:hAnsi="Times New Roman" w:cs="Times New Roman"/>
          <w:sz w:val="24"/>
          <w:szCs w:val="24"/>
        </w:rPr>
      </w:pPr>
    </w:p>
    <w:p w14:paraId="79269BBE" w14:textId="1C8A6957" w:rsidR="0002395F" w:rsidRPr="00427FF7" w:rsidRDefault="0002395F" w:rsidP="00427FF7">
      <w:pPr>
        <w:pStyle w:val="ListParagraph"/>
        <w:numPr>
          <w:ilvl w:val="0"/>
          <w:numId w:val="1"/>
        </w:numPr>
        <w:spacing w:line="276" w:lineRule="auto"/>
        <w:rPr>
          <w:rFonts w:ascii="Times New Roman" w:hAnsi="Times New Roman" w:cs="Times New Roman"/>
          <w:b/>
          <w:bCs/>
          <w:sz w:val="24"/>
          <w:szCs w:val="24"/>
        </w:rPr>
      </w:pPr>
      <w:r w:rsidRPr="00427FF7">
        <w:rPr>
          <w:rFonts w:ascii="Times New Roman" w:hAnsi="Times New Roman" w:cs="Times New Roman"/>
          <w:b/>
          <w:bCs/>
          <w:sz w:val="24"/>
          <w:szCs w:val="24"/>
        </w:rPr>
        <w:t xml:space="preserve">Cost=1,300,000    Annual </w:t>
      </w:r>
      <w:r w:rsidR="00427FF7" w:rsidRPr="00427FF7">
        <w:rPr>
          <w:rFonts w:ascii="Times New Roman" w:hAnsi="Times New Roman" w:cs="Times New Roman"/>
          <w:b/>
          <w:bCs/>
          <w:sz w:val="24"/>
          <w:szCs w:val="24"/>
        </w:rPr>
        <w:t xml:space="preserve">maintenance </w:t>
      </w:r>
      <w:r w:rsidRPr="00427FF7">
        <w:rPr>
          <w:rFonts w:ascii="Times New Roman" w:hAnsi="Times New Roman" w:cs="Times New Roman"/>
          <w:b/>
          <w:bCs/>
          <w:sz w:val="24"/>
          <w:szCs w:val="24"/>
        </w:rPr>
        <w:t>=</w:t>
      </w:r>
      <w:r w:rsidR="00722997" w:rsidRPr="00427FF7">
        <w:rPr>
          <w:rFonts w:ascii="Times New Roman" w:hAnsi="Times New Roman" w:cs="Times New Roman"/>
          <w:b/>
          <w:bCs/>
          <w:sz w:val="24"/>
          <w:szCs w:val="24"/>
        </w:rPr>
        <w:t>60,000 Benefits</w:t>
      </w:r>
      <w:r w:rsidRPr="00427FF7">
        <w:rPr>
          <w:rFonts w:ascii="Times New Roman" w:hAnsi="Times New Roman" w:cs="Times New Roman"/>
          <w:b/>
          <w:bCs/>
          <w:sz w:val="24"/>
          <w:szCs w:val="24"/>
        </w:rPr>
        <w:t>=200,000</w:t>
      </w:r>
    </w:p>
    <w:p w14:paraId="4181AA6B" w14:textId="0C288C5A" w:rsidR="0002395F" w:rsidRPr="00427FF7" w:rsidRDefault="0002395F" w:rsidP="00427FF7">
      <w:pPr>
        <w:pStyle w:val="ListParagraph"/>
        <w:spacing w:line="276" w:lineRule="auto"/>
        <w:rPr>
          <w:rFonts w:ascii="Times New Roman" w:hAnsi="Times New Roman" w:cs="Times New Roman"/>
          <w:b/>
          <w:bCs/>
          <w:sz w:val="24"/>
          <w:szCs w:val="24"/>
        </w:rPr>
      </w:pPr>
      <w:r w:rsidRPr="00427FF7">
        <w:rPr>
          <w:rFonts w:ascii="Times New Roman" w:hAnsi="Times New Roman" w:cs="Times New Roman"/>
          <w:b/>
          <w:bCs/>
          <w:sz w:val="24"/>
          <w:szCs w:val="24"/>
        </w:rPr>
        <w:t>Estimated life 15 years.  Discount rate 5%</w:t>
      </w:r>
    </w:p>
    <w:p w14:paraId="0A9D0D86" w14:textId="461C8354" w:rsidR="0002395F" w:rsidRPr="00427FF7" w:rsidRDefault="0002395F" w:rsidP="00427FF7">
      <w:pPr>
        <w:pStyle w:val="ListParagraph"/>
        <w:spacing w:line="276" w:lineRule="auto"/>
        <w:rPr>
          <w:rFonts w:ascii="Times New Roman" w:hAnsi="Times New Roman" w:cs="Times New Roman"/>
          <w:b/>
          <w:bCs/>
          <w:sz w:val="24"/>
          <w:szCs w:val="24"/>
        </w:rPr>
      </w:pPr>
    </w:p>
    <w:p w14:paraId="4EE70974" w14:textId="154DA50D" w:rsidR="0002395F" w:rsidRPr="00427FF7" w:rsidRDefault="0002395F" w:rsidP="00427FF7">
      <w:pPr>
        <w:pStyle w:val="ListParagraph"/>
        <w:spacing w:line="276" w:lineRule="auto"/>
        <w:rPr>
          <w:rFonts w:ascii="Times New Roman" w:hAnsi="Times New Roman" w:cs="Times New Roman"/>
          <w:sz w:val="24"/>
          <w:szCs w:val="24"/>
        </w:rPr>
      </w:pPr>
      <w:r w:rsidRPr="00427FF7">
        <w:rPr>
          <w:rFonts w:ascii="Times New Roman" w:hAnsi="Times New Roman" w:cs="Times New Roman"/>
          <w:sz w:val="24"/>
          <w:szCs w:val="24"/>
        </w:rPr>
        <w:t>NPV=Total benefits- Total cost.</w:t>
      </w:r>
    </w:p>
    <w:p w14:paraId="5EC1970C" w14:textId="67B3457F" w:rsidR="0002395F" w:rsidRPr="00427FF7" w:rsidRDefault="0002395F" w:rsidP="00427FF7">
      <w:pPr>
        <w:pStyle w:val="ListParagraph"/>
        <w:spacing w:line="276" w:lineRule="auto"/>
        <w:rPr>
          <w:rFonts w:ascii="Times New Roman" w:hAnsi="Times New Roman" w:cs="Times New Roman"/>
          <w:sz w:val="24"/>
          <w:szCs w:val="24"/>
        </w:rPr>
      </w:pPr>
      <w:r w:rsidRPr="00427FF7">
        <w:rPr>
          <w:rFonts w:ascii="Times New Roman" w:hAnsi="Times New Roman" w:cs="Times New Roman"/>
          <w:sz w:val="24"/>
          <w:szCs w:val="24"/>
        </w:rPr>
        <w:t>Total benefits</w:t>
      </w:r>
      <w:r w:rsidR="00722997" w:rsidRPr="00427FF7">
        <w:rPr>
          <w:rFonts w:ascii="Times New Roman" w:hAnsi="Times New Roman" w:cs="Times New Roman"/>
          <w:sz w:val="24"/>
          <w:szCs w:val="24"/>
        </w:rPr>
        <w:t>= (</w:t>
      </w:r>
      <w:r w:rsidRPr="00427FF7">
        <w:rPr>
          <w:rFonts w:ascii="Times New Roman" w:hAnsi="Times New Roman" w:cs="Times New Roman"/>
          <w:sz w:val="24"/>
          <w:szCs w:val="24"/>
        </w:rPr>
        <w:t>200,000-</w:t>
      </w:r>
      <w:r w:rsidR="00722997" w:rsidRPr="00427FF7">
        <w:rPr>
          <w:rFonts w:ascii="Times New Roman" w:hAnsi="Times New Roman" w:cs="Times New Roman"/>
          <w:sz w:val="24"/>
          <w:szCs w:val="24"/>
        </w:rPr>
        <w:t>60,000) PVAF</w:t>
      </w:r>
      <w:r w:rsidRPr="00427FF7">
        <w:rPr>
          <w:rFonts w:ascii="Times New Roman" w:hAnsi="Times New Roman" w:cs="Times New Roman"/>
          <w:sz w:val="24"/>
          <w:szCs w:val="24"/>
        </w:rPr>
        <w:t>.</w:t>
      </w:r>
    </w:p>
    <w:p w14:paraId="5432AE0A" w14:textId="2720CF67" w:rsidR="0002395F" w:rsidRPr="00427FF7" w:rsidRDefault="0002395F" w:rsidP="00427FF7">
      <w:pPr>
        <w:pStyle w:val="ListParagraph"/>
        <w:spacing w:line="276" w:lineRule="auto"/>
        <w:rPr>
          <w:rFonts w:ascii="Times New Roman" w:hAnsi="Times New Roman" w:cs="Times New Roman"/>
          <w:sz w:val="24"/>
          <w:szCs w:val="24"/>
        </w:rPr>
      </w:pPr>
      <w:r w:rsidRPr="00427FF7">
        <w:rPr>
          <w:rFonts w:ascii="Times New Roman" w:hAnsi="Times New Roman" w:cs="Times New Roman"/>
          <w:sz w:val="24"/>
          <w:szCs w:val="24"/>
        </w:rPr>
        <w:t>PVIF=1</w:t>
      </w:r>
      <w:r w:rsidR="00722997" w:rsidRPr="00427FF7">
        <w:rPr>
          <w:rFonts w:ascii="Times New Roman" w:hAnsi="Times New Roman" w:cs="Times New Roman"/>
          <w:sz w:val="24"/>
          <w:szCs w:val="24"/>
        </w:rPr>
        <w:t>/ (</w:t>
      </w:r>
      <w:r w:rsidRPr="00427FF7">
        <w:rPr>
          <w:rFonts w:ascii="Times New Roman" w:hAnsi="Times New Roman" w:cs="Times New Roman"/>
          <w:sz w:val="24"/>
          <w:szCs w:val="24"/>
        </w:rPr>
        <w:t>1.05)</w:t>
      </w:r>
      <w:r w:rsidR="00722997" w:rsidRPr="00427FF7">
        <w:rPr>
          <w:rFonts w:ascii="Times New Roman" w:hAnsi="Times New Roman" w:cs="Times New Roman"/>
          <w:sz w:val="24"/>
          <w:szCs w:val="24"/>
          <w:vertAlign w:val="superscript"/>
        </w:rPr>
        <w:t>15</w:t>
      </w:r>
      <w:r w:rsidR="00722997" w:rsidRPr="00427FF7">
        <w:rPr>
          <w:rFonts w:ascii="Times New Roman" w:hAnsi="Times New Roman" w:cs="Times New Roman"/>
          <w:sz w:val="24"/>
          <w:szCs w:val="24"/>
        </w:rPr>
        <w:t xml:space="preserve"> =</w:t>
      </w:r>
      <w:r w:rsidRPr="00427FF7">
        <w:rPr>
          <w:rFonts w:ascii="Times New Roman" w:hAnsi="Times New Roman" w:cs="Times New Roman"/>
          <w:sz w:val="24"/>
          <w:szCs w:val="24"/>
        </w:rPr>
        <w:t>0.4810</w:t>
      </w:r>
    </w:p>
    <w:p w14:paraId="39398A30" w14:textId="0A13847B" w:rsidR="0002395F" w:rsidRPr="00427FF7" w:rsidRDefault="0002395F" w:rsidP="00427FF7">
      <w:pPr>
        <w:pStyle w:val="ListParagraph"/>
        <w:spacing w:line="276" w:lineRule="auto"/>
        <w:rPr>
          <w:rFonts w:ascii="Times New Roman" w:hAnsi="Times New Roman" w:cs="Times New Roman"/>
          <w:sz w:val="24"/>
          <w:szCs w:val="24"/>
        </w:rPr>
      </w:pPr>
      <w:r w:rsidRPr="00427FF7">
        <w:rPr>
          <w:rFonts w:ascii="Times New Roman" w:hAnsi="Times New Roman" w:cs="Times New Roman"/>
          <w:sz w:val="24"/>
          <w:szCs w:val="24"/>
        </w:rPr>
        <w:t>PVAF=1-0.4810/0.</w:t>
      </w:r>
      <w:r w:rsidR="00722997" w:rsidRPr="00427FF7">
        <w:rPr>
          <w:rFonts w:ascii="Times New Roman" w:hAnsi="Times New Roman" w:cs="Times New Roman"/>
          <w:sz w:val="24"/>
          <w:szCs w:val="24"/>
        </w:rPr>
        <w:t>05 =</w:t>
      </w:r>
      <w:r w:rsidRPr="00427FF7">
        <w:rPr>
          <w:rFonts w:ascii="Times New Roman" w:hAnsi="Times New Roman" w:cs="Times New Roman"/>
          <w:sz w:val="24"/>
          <w:szCs w:val="24"/>
        </w:rPr>
        <w:t>10.38</w:t>
      </w:r>
    </w:p>
    <w:p w14:paraId="42C625AE" w14:textId="774DEB24" w:rsidR="0002395F" w:rsidRPr="00427FF7" w:rsidRDefault="0002395F" w:rsidP="00427FF7">
      <w:pPr>
        <w:pStyle w:val="ListParagraph"/>
        <w:spacing w:line="276" w:lineRule="auto"/>
        <w:rPr>
          <w:rFonts w:ascii="Times New Roman" w:hAnsi="Times New Roman" w:cs="Times New Roman"/>
          <w:sz w:val="24"/>
          <w:szCs w:val="24"/>
        </w:rPr>
      </w:pPr>
      <w:r w:rsidRPr="00427FF7">
        <w:rPr>
          <w:rFonts w:ascii="Times New Roman" w:hAnsi="Times New Roman" w:cs="Times New Roman"/>
          <w:sz w:val="24"/>
          <w:szCs w:val="24"/>
        </w:rPr>
        <w:t>TOTAL benefit</w:t>
      </w:r>
      <w:r w:rsidR="00722997" w:rsidRPr="00427FF7">
        <w:rPr>
          <w:rFonts w:ascii="Times New Roman" w:hAnsi="Times New Roman" w:cs="Times New Roman"/>
          <w:sz w:val="24"/>
          <w:szCs w:val="24"/>
        </w:rPr>
        <w:t>= (</w:t>
      </w:r>
      <w:r w:rsidRPr="00427FF7">
        <w:rPr>
          <w:rFonts w:ascii="Times New Roman" w:hAnsi="Times New Roman" w:cs="Times New Roman"/>
          <w:sz w:val="24"/>
          <w:szCs w:val="24"/>
        </w:rPr>
        <w:t>200,000-60,000)10.</w:t>
      </w:r>
      <w:r w:rsidR="00722997" w:rsidRPr="00427FF7">
        <w:rPr>
          <w:rFonts w:ascii="Times New Roman" w:hAnsi="Times New Roman" w:cs="Times New Roman"/>
          <w:sz w:val="24"/>
          <w:szCs w:val="24"/>
        </w:rPr>
        <w:t>38 =</w:t>
      </w:r>
      <w:r w:rsidR="00F264F9" w:rsidRPr="00427FF7">
        <w:rPr>
          <w:rFonts w:ascii="Times New Roman" w:hAnsi="Times New Roman" w:cs="Times New Roman"/>
          <w:sz w:val="24"/>
          <w:szCs w:val="24"/>
        </w:rPr>
        <w:t>1,453,200</w:t>
      </w:r>
    </w:p>
    <w:p w14:paraId="1EB7A8AE" w14:textId="74A80256" w:rsidR="00F264F9" w:rsidRDefault="00F264F9" w:rsidP="00427FF7">
      <w:pPr>
        <w:pStyle w:val="ListParagraph"/>
        <w:spacing w:line="276" w:lineRule="auto"/>
        <w:rPr>
          <w:rFonts w:ascii="Times New Roman" w:hAnsi="Times New Roman" w:cs="Times New Roman"/>
          <w:sz w:val="24"/>
          <w:szCs w:val="24"/>
        </w:rPr>
      </w:pPr>
      <w:r w:rsidRPr="00427FF7">
        <w:rPr>
          <w:rFonts w:ascii="Times New Roman" w:hAnsi="Times New Roman" w:cs="Times New Roman"/>
          <w:sz w:val="24"/>
          <w:szCs w:val="24"/>
        </w:rPr>
        <w:t>NPV=1,453,200-1,300,000=153,200</w:t>
      </w:r>
    </w:p>
    <w:p w14:paraId="6C6E9580" w14:textId="77777777" w:rsidR="00427FF7" w:rsidRPr="00427FF7" w:rsidRDefault="00427FF7" w:rsidP="00427FF7">
      <w:pPr>
        <w:pStyle w:val="ListParagraph"/>
        <w:spacing w:line="276" w:lineRule="auto"/>
        <w:rPr>
          <w:rFonts w:ascii="Times New Roman" w:hAnsi="Times New Roman" w:cs="Times New Roman"/>
          <w:sz w:val="24"/>
          <w:szCs w:val="24"/>
        </w:rPr>
      </w:pPr>
    </w:p>
    <w:p w14:paraId="3562D899" w14:textId="05E6A3AE" w:rsidR="00F264F9" w:rsidRPr="00427FF7" w:rsidRDefault="00F264F9" w:rsidP="00427FF7">
      <w:pPr>
        <w:pStyle w:val="ListParagraph"/>
        <w:spacing w:line="276" w:lineRule="auto"/>
        <w:rPr>
          <w:rFonts w:ascii="Times New Roman" w:hAnsi="Times New Roman" w:cs="Times New Roman"/>
          <w:sz w:val="24"/>
          <w:szCs w:val="24"/>
        </w:rPr>
      </w:pPr>
      <w:r w:rsidRPr="00427FF7">
        <w:rPr>
          <w:rFonts w:ascii="Times New Roman" w:hAnsi="Times New Roman" w:cs="Times New Roman"/>
          <w:sz w:val="24"/>
          <w:szCs w:val="24"/>
        </w:rPr>
        <w:t>Therefore, the project should succeed because it has a positive NPV of 153,200.</w:t>
      </w:r>
    </w:p>
    <w:p w14:paraId="7C220926" w14:textId="40C5E6D3" w:rsidR="00F264F9" w:rsidRPr="00427FF7" w:rsidRDefault="00F264F9" w:rsidP="00427FF7">
      <w:pPr>
        <w:pStyle w:val="ListParagraph"/>
        <w:spacing w:line="276" w:lineRule="auto"/>
        <w:rPr>
          <w:rFonts w:ascii="Times New Roman" w:hAnsi="Times New Roman" w:cs="Times New Roman"/>
          <w:b/>
          <w:bCs/>
          <w:sz w:val="24"/>
          <w:szCs w:val="24"/>
        </w:rPr>
      </w:pPr>
    </w:p>
    <w:p w14:paraId="0334F569" w14:textId="4387B234" w:rsidR="00F264F9" w:rsidRPr="00427FF7" w:rsidRDefault="00F264F9" w:rsidP="00427FF7">
      <w:pPr>
        <w:pStyle w:val="ListParagraph"/>
        <w:numPr>
          <w:ilvl w:val="0"/>
          <w:numId w:val="1"/>
        </w:numPr>
        <w:spacing w:line="276" w:lineRule="auto"/>
        <w:rPr>
          <w:rFonts w:ascii="Times New Roman" w:hAnsi="Times New Roman" w:cs="Times New Roman"/>
          <w:b/>
          <w:bCs/>
          <w:sz w:val="24"/>
          <w:szCs w:val="24"/>
        </w:rPr>
      </w:pPr>
      <w:r w:rsidRPr="00427FF7">
        <w:rPr>
          <w:rFonts w:ascii="Times New Roman" w:hAnsi="Times New Roman" w:cs="Times New Roman"/>
          <w:b/>
          <w:bCs/>
          <w:sz w:val="24"/>
          <w:szCs w:val="24"/>
        </w:rPr>
        <w:t>Importance of discount rate in cost benefit analysis.</w:t>
      </w:r>
    </w:p>
    <w:p w14:paraId="47CC4F1B" w14:textId="644B9129" w:rsidR="00F264F9" w:rsidRPr="00427FF7" w:rsidRDefault="00F264F9" w:rsidP="00427FF7">
      <w:pPr>
        <w:pStyle w:val="ListParagraph"/>
        <w:spacing w:line="276" w:lineRule="auto"/>
        <w:rPr>
          <w:rFonts w:ascii="Times New Roman" w:hAnsi="Times New Roman" w:cs="Times New Roman"/>
          <w:sz w:val="24"/>
          <w:szCs w:val="24"/>
        </w:rPr>
      </w:pPr>
      <w:r w:rsidRPr="00427FF7">
        <w:rPr>
          <w:rFonts w:ascii="Times New Roman" w:hAnsi="Times New Roman" w:cs="Times New Roman"/>
          <w:sz w:val="24"/>
          <w:szCs w:val="24"/>
        </w:rPr>
        <w:t xml:space="preserve">The discount rate incorporates the </w:t>
      </w:r>
      <w:r w:rsidR="00427FF7" w:rsidRPr="00427FF7">
        <w:rPr>
          <w:rFonts w:ascii="Times New Roman" w:hAnsi="Times New Roman" w:cs="Times New Roman"/>
          <w:sz w:val="24"/>
          <w:szCs w:val="24"/>
        </w:rPr>
        <w:t>time value</w:t>
      </w:r>
      <w:r w:rsidRPr="00427FF7">
        <w:rPr>
          <w:rFonts w:ascii="Times New Roman" w:hAnsi="Times New Roman" w:cs="Times New Roman"/>
          <w:sz w:val="24"/>
          <w:szCs w:val="24"/>
        </w:rPr>
        <w:t xml:space="preserve"> of money in the cost benefit analysis.</w:t>
      </w:r>
    </w:p>
    <w:p w14:paraId="6126FA34" w14:textId="0C94A543" w:rsidR="00F264F9" w:rsidRPr="00427FF7" w:rsidRDefault="00F264F9" w:rsidP="00427FF7">
      <w:pPr>
        <w:pStyle w:val="ListParagraph"/>
        <w:spacing w:line="276" w:lineRule="auto"/>
        <w:rPr>
          <w:rFonts w:ascii="Times New Roman" w:hAnsi="Times New Roman" w:cs="Times New Roman"/>
          <w:sz w:val="24"/>
          <w:szCs w:val="24"/>
        </w:rPr>
      </w:pPr>
      <w:r w:rsidRPr="00427FF7">
        <w:rPr>
          <w:rFonts w:ascii="Times New Roman" w:hAnsi="Times New Roman" w:cs="Times New Roman"/>
          <w:sz w:val="24"/>
          <w:szCs w:val="24"/>
        </w:rPr>
        <w:lastRenderedPageBreak/>
        <w:t>It allows for the effects of opportunity cost, future costs and risk from deferred returns from investments.</w:t>
      </w:r>
    </w:p>
    <w:p w14:paraId="3D94BB54" w14:textId="6E5727AF" w:rsidR="00F264F9" w:rsidRPr="00427FF7" w:rsidRDefault="00F264F9" w:rsidP="00427FF7">
      <w:pPr>
        <w:pStyle w:val="ListParagraph"/>
        <w:spacing w:line="276" w:lineRule="auto"/>
        <w:rPr>
          <w:rFonts w:ascii="Times New Roman" w:hAnsi="Times New Roman" w:cs="Times New Roman"/>
          <w:sz w:val="24"/>
          <w:szCs w:val="24"/>
        </w:rPr>
      </w:pPr>
      <w:r w:rsidRPr="00427FF7">
        <w:rPr>
          <w:rFonts w:ascii="Times New Roman" w:hAnsi="Times New Roman" w:cs="Times New Roman"/>
          <w:sz w:val="24"/>
          <w:szCs w:val="24"/>
        </w:rPr>
        <w:t xml:space="preserve">The discount rate used </w:t>
      </w:r>
      <w:r w:rsidR="00722997" w:rsidRPr="00427FF7">
        <w:rPr>
          <w:rFonts w:ascii="Times New Roman" w:hAnsi="Times New Roman" w:cs="Times New Roman"/>
          <w:sz w:val="24"/>
          <w:szCs w:val="24"/>
        </w:rPr>
        <w:t>in economics</w:t>
      </w:r>
      <w:r w:rsidRPr="00427FF7">
        <w:rPr>
          <w:rFonts w:ascii="Times New Roman" w:hAnsi="Times New Roman" w:cs="Times New Roman"/>
          <w:sz w:val="24"/>
          <w:szCs w:val="24"/>
        </w:rPr>
        <w:t xml:space="preserve"> is a real discount as it does not include the effect of inflation on prices.</w:t>
      </w:r>
    </w:p>
    <w:p w14:paraId="5AD2EADA" w14:textId="20D5ECDE" w:rsidR="00F264F9" w:rsidRPr="00427FF7" w:rsidRDefault="00F264F9" w:rsidP="00427FF7">
      <w:pPr>
        <w:pStyle w:val="ListParagraph"/>
        <w:spacing w:line="276" w:lineRule="auto"/>
        <w:rPr>
          <w:rFonts w:ascii="Times New Roman" w:hAnsi="Times New Roman" w:cs="Times New Roman"/>
          <w:sz w:val="24"/>
          <w:szCs w:val="24"/>
        </w:rPr>
      </w:pPr>
      <w:r w:rsidRPr="00427FF7">
        <w:rPr>
          <w:rFonts w:ascii="Times New Roman" w:hAnsi="Times New Roman" w:cs="Times New Roman"/>
          <w:sz w:val="24"/>
          <w:szCs w:val="24"/>
        </w:rPr>
        <w:t>(</w:t>
      </w:r>
      <w:hyperlink r:id="rId7" w:history="1">
        <w:r w:rsidRPr="00427FF7">
          <w:rPr>
            <w:rStyle w:val="Hyperlink"/>
            <w:rFonts w:ascii="Times New Roman" w:hAnsi="Times New Roman" w:cs="Times New Roman"/>
            <w:sz w:val="24"/>
            <w:szCs w:val="24"/>
          </w:rPr>
          <w:t>https://www.freeconhelp.com</w:t>
        </w:r>
      </w:hyperlink>
      <w:r w:rsidRPr="00427FF7">
        <w:rPr>
          <w:rFonts w:ascii="Times New Roman" w:hAnsi="Times New Roman" w:cs="Times New Roman"/>
          <w:sz w:val="24"/>
          <w:szCs w:val="24"/>
        </w:rPr>
        <w:t>)</w:t>
      </w:r>
    </w:p>
    <w:p w14:paraId="5F47EA0A" w14:textId="6B7DBF33" w:rsidR="00F264F9" w:rsidRDefault="00F264F9" w:rsidP="00427FF7">
      <w:pPr>
        <w:pStyle w:val="ListParagraph"/>
        <w:spacing w:line="276" w:lineRule="auto"/>
        <w:rPr>
          <w:rFonts w:ascii="Times New Roman" w:hAnsi="Times New Roman" w:cs="Times New Roman"/>
          <w:sz w:val="24"/>
          <w:szCs w:val="24"/>
        </w:rPr>
      </w:pPr>
    </w:p>
    <w:p w14:paraId="521CF3A6" w14:textId="3BBC0557" w:rsidR="00722997" w:rsidRDefault="00722997" w:rsidP="00427FF7">
      <w:pPr>
        <w:pStyle w:val="ListParagraph"/>
        <w:spacing w:line="276" w:lineRule="auto"/>
        <w:rPr>
          <w:rFonts w:ascii="Times New Roman" w:hAnsi="Times New Roman" w:cs="Times New Roman"/>
          <w:sz w:val="24"/>
          <w:szCs w:val="24"/>
        </w:rPr>
      </w:pPr>
    </w:p>
    <w:p w14:paraId="3725B2DF" w14:textId="77777777" w:rsidR="00722997" w:rsidRDefault="00722997" w:rsidP="00427FF7">
      <w:pPr>
        <w:pStyle w:val="ListParagraph"/>
        <w:spacing w:line="276" w:lineRule="auto"/>
        <w:rPr>
          <w:rFonts w:ascii="Times New Roman" w:hAnsi="Times New Roman" w:cs="Times New Roman"/>
          <w:sz w:val="24"/>
          <w:szCs w:val="24"/>
        </w:rPr>
      </w:pPr>
    </w:p>
    <w:p w14:paraId="1D953D7E" w14:textId="77777777" w:rsidR="00427FF7" w:rsidRPr="00427FF7" w:rsidRDefault="00427FF7" w:rsidP="00427FF7">
      <w:pPr>
        <w:pStyle w:val="ListParagraph"/>
        <w:spacing w:line="276" w:lineRule="auto"/>
        <w:rPr>
          <w:rFonts w:ascii="Times New Roman" w:hAnsi="Times New Roman" w:cs="Times New Roman"/>
          <w:sz w:val="24"/>
          <w:szCs w:val="24"/>
        </w:rPr>
      </w:pPr>
    </w:p>
    <w:p w14:paraId="19E9543D" w14:textId="20DB0F4C" w:rsidR="00F264F9" w:rsidRPr="00427FF7" w:rsidRDefault="00F264F9" w:rsidP="00427FF7">
      <w:pPr>
        <w:pStyle w:val="ListParagraph"/>
        <w:spacing w:line="276" w:lineRule="auto"/>
        <w:rPr>
          <w:rFonts w:ascii="Times New Roman" w:hAnsi="Times New Roman" w:cs="Times New Roman"/>
          <w:b/>
          <w:bCs/>
          <w:sz w:val="24"/>
          <w:szCs w:val="24"/>
        </w:rPr>
      </w:pPr>
      <w:r w:rsidRPr="00427FF7">
        <w:rPr>
          <w:rFonts w:ascii="Times New Roman" w:hAnsi="Times New Roman" w:cs="Times New Roman"/>
          <w:b/>
          <w:bCs/>
          <w:sz w:val="24"/>
          <w:szCs w:val="24"/>
        </w:rPr>
        <w:t xml:space="preserve">b) </w:t>
      </w:r>
      <w:r w:rsidR="00427FF7" w:rsidRPr="00427FF7">
        <w:rPr>
          <w:rFonts w:ascii="Times New Roman" w:hAnsi="Times New Roman" w:cs="Times New Roman"/>
          <w:b/>
          <w:bCs/>
          <w:sz w:val="24"/>
          <w:szCs w:val="24"/>
        </w:rPr>
        <w:t>W</w:t>
      </w:r>
      <w:r w:rsidRPr="00427FF7">
        <w:rPr>
          <w:rFonts w:ascii="Times New Roman" w:hAnsi="Times New Roman" w:cs="Times New Roman"/>
          <w:b/>
          <w:bCs/>
          <w:sz w:val="24"/>
          <w:szCs w:val="24"/>
        </w:rPr>
        <w:t>hen rate is changed to 8% in question 4.</w:t>
      </w:r>
    </w:p>
    <w:p w14:paraId="36D0E609" w14:textId="5B7D4BC5" w:rsidR="00F264F9" w:rsidRPr="00427FF7" w:rsidRDefault="00F264F9" w:rsidP="00427FF7">
      <w:pPr>
        <w:pStyle w:val="ListParagraph"/>
        <w:spacing w:line="276" w:lineRule="auto"/>
        <w:rPr>
          <w:rFonts w:ascii="Times New Roman" w:hAnsi="Times New Roman" w:cs="Times New Roman"/>
          <w:sz w:val="24"/>
          <w:szCs w:val="24"/>
        </w:rPr>
      </w:pPr>
      <w:r w:rsidRPr="00427FF7">
        <w:rPr>
          <w:rFonts w:ascii="Times New Roman" w:hAnsi="Times New Roman" w:cs="Times New Roman"/>
          <w:sz w:val="24"/>
          <w:szCs w:val="24"/>
        </w:rPr>
        <w:t>PVIF using 8%=1</w:t>
      </w:r>
      <w:r w:rsidR="00722997" w:rsidRPr="00427FF7">
        <w:rPr>
          <w:rFonts w:ascii="Times New Roman" w:hAnsi="Times New Roman" w:cs="Times New Roman"/>
          <w:sz w:val="24"/>
          <w:szCs w:val="24"/>
        </w:rPr>
        <w:t>/ (</w:t>
      </w:r>
      <w:r w:rsidRPr="00427FF7">
        <w:rPr>
          <w:rFonts w:ascii="Times New Roman" w:hAnsi="Times New Roman" w:cs="Times New Roman"/>
          <w:sz w:val="24"/>
          <w:szCs w:val="24"/>
        </w:rPr>
        <w:t>1.08)</w:t>
      </w:r>
      <w:r w:rsidRPr="00427FF7">
        <w:rPr>
          <w:rFonts w:ascii="Times New Roman" w:hAnsi="Times New Roman" w:cs="Times New Roman"/>
          <w:sz w:val="24"/>
          <w:szCs w:val="24"/>
          <w:vertAlign w:val="superscript"/>
        </w:rPr>
        <w:t>15</w:t>
      </w:r>
      <w:r w:rsidRPr="00427FF7">
        <w:rPr>
          <w:rFonts w:ascii="Times New Roman" w:hAnsi="Times New Roman" w:cs="Times New Roman"/>
          <w:sz w:val="24"/>
          <w:szCs w:val="24"/>
        </w:rPr>
        <w:t xml:space="preserve">   =0.3</w:t>
      </w:r>
      <w:r w:rsidR="00427FF7" w:rsidRPr="00427FF7">
        <w:rPr>
          <w:rFonts w:ascii="Times New Roman" w:hAnsi="Times New Roman" w:cs="Times New Roman"/>
          <w:sz w:val="24"/>
          <w:szCs w:val="24"/>
        </w:rPr>
        <w:t>152.</w:t>
      </w:r>
    </w:p>
    <w:p w14:paraId="6CA5DD27" w14:textId="5435CD11" w:rsidR="00427FF7" w:rsidRPr="00427FF7" w:rsidRDefault="00427FF7" w:rsidP="00427FF7">
      <w:pPr>
        <w:pStyle w:val="ListParagraph"/>
        <w:spacing w:line="276" w:lineRule="auto"/>
        <w:rPr>
          <w:rFonts w:ascii="Times New Roman" w:hAnsi="Times New Roman" w:cs="Times New Roman"/>
          <w:sz w:val="24"/>
          <w:szCs w:val="24"/>
        </w:rPr>
      </w:pPr>
      <w:r w:rsidRPr="00427FF7">
        <w:rPr>
          <w:rFonts w:ascii="Times New Roman" w:hAnsi="Times New Roman" w:cs="Times New Roman"/>
          <w:sz w:val="24"/>
          <w:szCs w:val="24"/>
        </w:rPr>
        <w:t>PVAF=1-0.3152/0.08 =8.56</w:t>
      </w:r>
    </w:p>
    <w:p w14:paraId="2F08EE00" w14:textId="58BD2693" w:rsidR="00427FF7" w:rsidRPr="00427FF7" w:rsidRDefault="00427FF7" w:rsidP="00427FF7">
      <w:pPr>
        <w:pStyle w:val="ListParagraph"/>
        <w:spacing w:line="276" w:lineRule="auto"/>
        <w:rPr>
          <w:rFonts w:ascii="Times New Roman" w:hAnsi="Times New Roman" w:cs="Times New Roman"/>
          <w:sz w:val="24"/>
          <w:szCs w:val="24"/>
        </w:rPr>
      </w:pPr>
      <w:r w:rsidRPr="00427FF7">
        <w:rPr>
          <w:rFonts w:ascii="Times New Roman" w:hAnsi="Times New Roman" w:cs="Times New Roman"/>
          <w:sz w:val="24"/>
          <w:szCs w:val="24"/>
        </w:rPr>
        <w:t>TOTAL BENEFIT</w:t>
      </w:r>
      <w:r w:rsidR="00722997" w:rsidRPr="00427FF7">
        <w:rPr>
          <w:rFonts w:ascii="Times New Roman" w:hAnsi="Times New Roman" w:cs="Times New Roman"/>
          <w:sz w:val="24"/>
          <w:szCs w:val="24"/>
        </w:rPr>
        <w:t>= (</w:t>
      </w:r>
      <w:r w:rsidRPr="00427FF7">
        <w:rPr>
          <w:rFonts w:ascii="Times New Roman" w:hAnsi="Times New Roman" w:cs="Times New Roman"/>
          <w:sz w:val="24"/>
          <w:szCs w:val="24"/>
        </w:rPr>
        <w:t>200,000-60,000)8.56 =1,198,400</w:t>
      </w:r>
    </w:p>
    <w:p w14:paraId="638ABA60" w14:textId="0BFCC292" w:rsidR="00427FF7" w:rsidRPr="00427FF7" w:rsidRDefault="00427FF7" w:rsidP="00427FF7">
      <w:pPr>
        <w:pStyle w:val="ListParagraph"/>
        <w:spacing w:line="276" w:lineRule="auto"/>
        <w:rPr>
          <w:rFonts w:ascii="Times New Roman" w:hAnsi="Times New Roman" w:cs="Times New Roman"/>
          <w:sz w:val="24"/>
          <w:szCs w:val="24"/>
        </w:rPr>
      </w:pPr>
      <w:r w:rsidRPr="00427FF7">
        <w:rPr>
          <w:rFonts w:ascii="Times New Roman" w:hAnsi="Times New Roman" w:cs="Times New Roman"/>
          <w:sz w:val="24"/>
          <w:szCs w:val="24"/>
        </w:rPr>
        <w:t>NPV=1,198,400-1,300,000</w:t>
      </w:r>
      <w:r w:rsidR="00722997" w:rsidRPr="00427FF7">
        <w:rPr>
          <w:rFonts w:ascii="Times New Roman" w:hAnsi="Times New Roman" w:cs="Times New Roman"/>
          <w:sz w:val="24"/>
          <w:szCs w:val="24"/>
        </w:rPr>
        <w:t>= (</w:t>
      </w:r>
      <w:r w:rsidRPr="00427FF7">
        <w:rPr>
          <w:rFonts w:ascii="Times New Roman" w:hAnsi="Times New Roman" w:cs="Times New Roman"/>
          <w:sz w:val="24"/>
          <w:szCs w:val="24"/>
        </w:rPr>
        <w:t>101,600)</w:t>
      </w:r>
    </w:p>
    <w:p w14:paraId="2ACE8025" w14:textId="417E2549" w:rsidR="00427FF7" w:rsidRPr="00427FF7" w:rsidRDefault="00427FF7" w:rsidP="00427FF7">
      <w:pPr>
        <w:pStyle w:val="ListParagraph"/>
        <w:spacing w:line="276" w:lineRule="auto"/>
        <w:rPr>
          <w:rFonts w:ascii="Times New Roman" w:hAnsi="Times New Roman" w:cs="Times New Roman"/>
          <w:sz w:val="24"/>
          <w:szCs w:val="24"/>
        </w:rPr>
      </w:pPr>
      <w:r w:rsidRPr="00427FF7">
        <w:rPr>
          <w:rFonts w:ascii="Times New Roman" w:hAnsi="Times New Roman" w:cs="Times New Roman"/>
          <w:sz w:val="24"/>
          <w:szCs w:val="24"/>
        </w:rPr>
        <w:t>The project should not proceed when the rate is 8% since it has a negative NPV of (101,600).</w:t>
      </w:r>
    </w:p>
    <w:sectPr w:rsidR="00427FF7" w:rsidRPr="00427FF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C3F2FB" w14:textId="77777777" w:rsidR="00D910AB" w:rsidRDefault="00D910AB" w:rsidP="00A81853">
      <w:pPr>
        <w:spacing w:after="0" w:line="240" w:lineRule="auto"/>
      </w:pPr>
      <w:r>
        <w:separator/>
      </w:r>
    </w:p>
  </w:endnote>
  <w:endnote w:type="continuationSeparator" w:id="0">
    <w:p w14:paraId="7B813E7A" w14:textId="77777777" w:rsidR="00D910AB" w:rsidRDefault="00D910AB" w:rsidP="00A81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E68B8E" w14:textId="77777777" w:rsidR="00D910AB" w:rsidRDefault="00D910AB" w:rsidP="00A81853">
      <w:pPr>
        <w:spacing w:after="0" w:line="240" w:lineRule="auto"/>
      </w:pPr>
      <w:r>
        <w:separator/>
      </w:r>
    </w:p>
  </w:footnote>
  <w:footnote w:type="continuationSeparator" w:id="0">
    <w:p w14:paraId="66936640" w14:textId="77777777" w:rsidR="00D910AB" w:rsidRDefault="00D910AB" w:rsidP="00A818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42247926"/>
      <w:docPartObj>
        <w:docPartGallery w:val="Page Numbers (Top of Page)"/>
        <w:docPartUnique/>
      </w:docPartObj>
    </w:sdtPr>
    <w:sdtEndPr>
      <w:rPr>
        <w:noProof/>
      </w:rPr>
    </w:sdtEndPr>
    <w:sdtContent>
      <w:p w14:paraId="4CDB029B" w14:textId="70001AD5" w:rsidR="00EE407C" w:rsidRPr="00EE407C" w:rsidRDefault="00EE407C">
        <w:pPr>
          <w:pStyle w:val="Header"/>
          <w:jc w:val="right"/>
          <w:rPr>
            <w:rFonts w:ascii="Times New Roman" w:hAnsi="Times New Roman" w:cs="Times New Roman"/>
            <w:sz w:val="24"/>
            <w:szCs w:val="24"/>
          </w:rPr>
        </w:pPr>
        <w:r w:rsidRPr="00EE407C">
          <w:rPr>
            <w:rFonts w:ascii="Times New Roman" w:hAnsi="Times New Roman" w:cs="Times New Roman"/>
            <w:sz w:val="24"/>
            <w:szCs w:val="24"/>
          </w:rPr>
          <w:t xml:space="preserve">Surname </w:t>
        </w:r>
        <w:r w:rsidRPr="00EE407C">
          <w:rPr>
            <w:rFonts w:ascii="Times New Roman" w:hAnsi="Times New Roman" w:cs="Times New Roman"/>
            <w:sz w:val="24"/>
            <w:szCs w:val="24"/>
          </w:rPr>
          <w:fldChar w:fldCharType="begin"/>
        </w:r>
        <w:r w:rsidRPr="00EE407C">
          <w:rPr>
            <w:rFonts w:ascii="Times New Roman" w:hAnsi="Times New Roman" w:cs="Times New Roman"/>
            <w:sz w:val="24"/>
            <w:szCs w:val="24"/>
          </w:rPr>
          <w:instrText xml:space="preserve"> PAGE   \* MERGEFORMAT </w:instrText>
        </w:r>
        <w:r w:rsidRPr="00EE407C">
          <w:rPr>
            <w:rFonts w:ascii="Times New Roman" w:hAnsi="Times New Roman" w:cs="Times New Roman"/>
            <w:sz w:val="24"/>
            <w:szCs w:val="24"/>
          </w:rPr>
          <w:fldChar w:fldCharType="separate"/>
        </w:r>
        <w:r>
          <w:rPr>
            <w:rFonts w:ascii="Times New Roman" w:hAnsi="Times New Roman" w:cs="Times New Roman"/>
            <w:noProof/>
            <w:sz w:val="24"/>
            <w:szCs w:val="24"/>
          </w:rPr>
          <w:t>1</w:t>
        </w:r>
        <w:r w:rsidRPr="00EE407C">
          <w:rPr>
            <w:rFonts w:ascii="Times New Roman" w:hAnsi="Times New Roman" w:cs="Times New Roman"/>
            <w:noProof/>
            <w:sz w:val="24"/>
            <w:szCs w:val="24"/>
          </w:rPr>
          <w:fldChar w:fldCharType="end"/>
        </w:r>
      </w:p>
    </w:sdtContent>
  </w:sdt>
  <w:p w14:paraId="3E298383" w14:textId="77777777" w:rsidR="00EE407C" w:rsidRDefault="00EE40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200DE1"/>
    <w:multiLevelType w:val="hybridMultilevel"/>
    <w:tmpl w:val="DDD4AF80"/>
    <w:lvl w:ilvl="0" w:tplc="963C013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D8E4F09"/>
    <w:multiLevelType w:val="hybridMultilevel"/>
    <w:tmpl w:val="5934B10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3E80055"/>
    <w:multiLevelType w:val="hybridMultilevel"/>
    <w:tmpl w:val="062AEA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9A9"/>
    <w:rsid w:val="0002395F"/>
    <w:rsid w:val="00417D75"/>
    <w:rsid w:val="00427FF7"/>
    <w:rsid w:val="0060738C"/>
    <w:rsid w:val="006A50A9"/>
    <w:rsid w:val="006B69A9"/>
    <w:rsid w:val="00722997"/>
    <w:rsid w:val="00770DE8"/>
    <w:rsid w:val="00816DAA"/>
    <w:rsid w:val="00930B01"/>
    <w:rsid w:val="009F0531"/>
    <w:rsid w:val="00A81853"/>
    <w:rsid w:val="00AB7600"/>
    <w:rsid w:val="00C838AF"/>
    <w:rsid w:val="00D910AB"/>
    <w:rsid w:val="00EE407C"/>
    <w:rsid w:val="00F264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94FC4"/>
  <w15:chartTrackingRefBased/>
  <w15:docId w15:val="{27FFA363-0E74-4EB8-B74F-4229341DF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69A9"/>
    <w:pPr>
      <w:ind w:left="720"/>
      <w:contextualSpacing/>
    </w:pPr>
  </w:style>
  <w:style w:type="character" w:styleId="Hyperlink">
    <w:name w:val="Hyperlink"/>
    <w:basedOn w:val="DefaultParagraphFont"/>
    <w:uiPriority w:val="99"/>
    <w:unhideWhenUsed/>
    <w:rsid w:val="00F264F9"/>
    <w:rPr>
      <w:color w:val="0563C1" w:themeColor="hyperlink"/>
      <w:u w:val="single"/>
    </w:rPr>
  </w:style>
  <w:style w:type="character" w:customStyle="1" w:styleId="UnresolvedMention">
    <w:name w:val="Unresolved Mention"/>
    <w:basedOn w:val="DefaultParagraphFont"/>
    <w:uiPriority w:val="99"/>
    <w:semiHidden/>
    <w:unhideWhenUsed/>
    <w:rsid w:val="00F264F9"/>
    <w:rPr>
      <w:color w:val="605E5C"/>
      <w:shd w:val="clear" w:color="auto" w:fill="E1DFDD"/>
    </w:rPr>
  </w:style>
  <w:style w:type="paragraph" w:styleId="Header">
    <w:name w:val="header"/>
    <w:basedOn w:val="Normal"/>
    <w:link w:val="HeaderChar"/>
    <w:uiPriority w:val="99"/>
    <w:unhideWhenUsed/>
    <w:rsid w:val="00A818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853"/>
  </w:style>
  <w:style w:type="paragraph" w:styleId="Footer">
    <w:name w:val="footer"/>
    <w:basedOn w:val="Normal"/>
    <w:link w:val="FooterChar"/>
    <w:uiPriority w:val="99"/>
    <w:unhideWhenUsed/>
    <w:rsid w:val="00A818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8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reeconhelp.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723</Words>
  <Characters>4124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vinny</cp:lastModifiedBy>
  <cp:revision>2</cp:revision>
  <dcterms:created xsi:type="dcterms:W3CDTF">2019-12-03T19:23:00Z</dcterms:created>
  <dcterms:modified xsi:type="dcterms:W3CDTF">2019-12-03T19:23:00Z</dcterms:modified>
</cp:coreProperties>
</file>